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rPr>
          <w:spacing w:val="0"/>
        </w:rPr>
      </w:pPr>
      <w:r>
        <w:rPr>
          <w:rFonts w:ascii="Times New Roman" w:hAnsi="Times New Roman" w:cs="ＭＳ 明朝"/>
          <w:spacing w:val="3"/>
          <w:sz w:val="21"/>
          <w:szCs w:val="21"/>
        </w:rPr>
        <w:pict>
          <v:line id="Line 4" o:spid="_x0000_s1026" style="position:absolute;left:0;margin-left:0pt;margin-top:10.05pt;height:0.05pt;width:31.5pt;rotation:0f;z-index:251660288;" o:ole="f" fillcolor="#FFFFFF" filled="f" o:preferrelative="t" stroked="t" coordsize="21600,21600" o:allowincell="f">
            <v:fill on="f" color2="#FFFFFF" focus="0%"/>
            <v:stroke color="#0000FF" color2="#FFFFFF" linestyle="thinThin" miterlimit="2"/>
            <v:imagedata gain="65536f" blacklevel="0f" gamma="0"/>
            <o:lock v:ext="edit" position="f" selection="f" grouping="f" rotation="f" cropping="f" text="f" aspectratio="f"/>
          </v:line>
        </w:pict>
      </w:r>
      <w:r>
        <w:rPr>
          <w:rFonts w:ascii="Times New Roman" w:hAnsi="Times New Roman" w:cs="ＭＳ 明朝"/>
          <w:spacing w:val="3"/>
          <w:sz w:val="21"/>
          <w:szCs w:val="21"/>
        </w:rPr>
        <w:pict>
          <v:line id="Line 5" o:spid="_x0000_s1027" style="position:absolute;left:0;margin-left:130.2pt;margin-top:10.05pt;height:0.05pt;width:353.6pt;rotation:0f;z-index:251661312;" o:ole="f" fillcolor="#FFFFFF" filled="f" o:preferrelative="t" stroked="t" coordsize="21600,21600" o:allowincell="f">
            <v:fill on="f" color2="#FFFFFF" focus="0%"/>
            <v:stroke color="#0000FF" color2="#FFFFFF" linestyle="thinThin" miterlimit="2"/>
            <v:imagedata gain="65536f" blacklevel="0f" gamma="0"/>
            <o:lock v:ext="edit" position="f" selection="f" grouping="f" rotation="f" cropping="f" text="f" aspectratio="f"/>
          </v:line>
        </w:pict>
      </w:r>
      <w:r>
        <w:rPr>
          <w:rFonts w:ascii="Times New Roman" w:hAnsi="Times New Roman" w:cs="ＭＳ 明朝"/>
          <w:spacing w:val="3"/>
          <w:sz w:val="21"/>
          <w:szCs w:val="21"/>
        </w:rPr>
        <w:pict>
          <v:line id="Line 7" o:spid="_x0000_s1028" style="position:absolute;left:0;margin-left:483.8pt;margin-top:10.05pt;height:34.4pt;width:0.05pt;rotation:0f;z-index:251663360;" o:ole="f" fillcolor="#FFFFFF" filled="f" o:preferrelative="t" stroked="t" coordsize="21600,21600" o:allowincell="f">
            <v:fill on="f" color2="#FFFFFF" focus="0%"/>
            <v:stroke color="#0000FF" color2="#FFFFFF" linestyle="thinThin" miterlimit="2"/>
            <v:imagedata gain="65536f" blacklevel="0f" gamma="0"/>
            <o:lock v:ext="edit" position="f" selection="f" grouping="f" rotation="f" cropping="f" text="f" aspectratio="f"/>
          </v:line>
        </w:pict>
      </w:r>
      <w:r>
        <w:rPr>
          <w:rFonts w:ascii="Times New Roman" w:hAnsi="Times New Roman" w:cs="ＭＳ 明朝"/>
          <w:spacing w:val="3"/>
          <w:sz w:val="21"/>
          <w:szCs w:val="21"/>
        </w:rPr>
        <w:pict>
          <v:line id="Line 6" o:spid="_x0000_s1029" style="position:absolute;left:0;margin-left:0pt;margin-top:10.05pt;height:34.4pt;width:0.05pt;rotation:0f;z-index:251662336;" o:ole="f" fillcolor="#FFFFFF" filled="f" o:preferrelative="t" stroked="t" coordsize="21600,21600" o:allowincell="f">
            <v:fill on="f" color2="#FFFFFF" focus="0%"/>
            <v:stroke color="#0000FF" color2="#FFFFFF" linestyle="thinThin" miterlimit="2"/>
            <v:imagedata gain="65536f" blacklevel="0f" gamma="0"/>
            <o:lock v:ext="edit" position="f" selection="f" grouping="f" rotation="f" cropping="f" text="f" aspectratio="f"/>
          </v:line>
        </w:pict>
      </w:r>
      <w:r>
        <w:rPr>
          <w:rFonts w:cs="Century"/>
          <w:spacing w:val="1"/>
        </w:rPr>
        <w:t xml:space="preserve">         </w:t>
      </w:r>
      <w:r>
        <w:rPr>
          <w:rFonts w:hint="eastAsia" w:ascii="ＭＳ 明朝" w:hAnsi="ＭＳ 明朝"/>
          <w:spacing w:val="1"/>
        </w:rPr>
        <w:t xml:space="preserve"> </w:t>
      </w:r>
      <w:r>
        <w:rPr>
          <w:rFonts w:hint="eastAsia" w:ascii="ＭＳ ゴシック" w:hAnsi="ＭＳ ゴシック" w:eastAsia="ＭＳ ゴシック" w:cs="ＭＳ ゴシック"/>
          <w:spacing w:val="4"/>
        </w:rPr>
        <w:t>入会のしおり</w:t>
      </w:r>
    </w:p>
    <w:p>
      <w:pPr>
        <w:pStyle w:val="9"/>
        <w:spacing w:line="439" w:lineRule="exact"/>
        <w:jc w:val="center"/>
        <w:rPr>
          <w:spacing w:val="0"/>
        </w:rPr>
      </w:pPr>
      <w:r>
        <w:rPr>
          <w:rFonts w:hint="eastAsia" w:ascii="HG丸ｺﾞｼｯｸM-PRO" w:hAnsi="HG丸ｺﾞｼｯｸM-PRO" w:eastAsia="HG丸ｺﾞｼｯｸM-PRO" w:cs="HG丸ｺﾞｼｯｸM-PRO"/>
          <w:spacing w:val="8"/>
          <w:sz w:val="44"/>
          <w:szCs w:val="44"/>
        </w:rPr>
        <w:t>中部産業遺産研究会の入会案内！</w:t>
      </w:r>
    </w:p>
    <w:p>
      <w:pPr>
        <w:pStyle w:val="9"/>
        <w:rPr>
          <w:spacing w:val="0"/>
        </w:rPr>
      </w:pPr>
      <w:r>
        <w:rPr>
          <w:rFonts w:ascii="Times New Roman" w:hAnsi="Times New Roman" w:cs="ＭＳ 明朝"/>
          <w:spacing w:val="3"/>
          <w:sz w:val="21"/>
          <w:szCs w:val="21"/>
        </w:rPr>
        <w:pict>
          <v:line id="Line 8" o:spid="_x0000_s1030" style="position:absolute;left:0;margin-left:0pt;margin-top:5.55pt;height:0.05pt;width:231pt;rotation:0f;z-index:251664384;" o:ole="f" fillcolor="#FFFFFF" filled="f" o:preferrelative="t" stroked="t" coordsize="21600,21600" o:allowincell="f">
            <v:fill on="f" color2="#FFFFFF" focus="0%"/>
            <v:stroke color="#0000FF" color2="#FFFFFF" linestyle="thinThin" miterlimit="2"/>
            <v:imagedata gain="65536f" blacklevel="0f" gamma="0"/>
            <o:lock v:ext="edit" position="f" selection="f" grouping="f" rotation="f" cropping="f" text="f" aspectratio="f"/>
          </v:line>
        </w:pict>
      </w:r>
      <w:r>
        <w:rPr>
          <w:rFonts w:ascii="Times New Roman" w:hAnsi="Times New Roman" w:cs="ＭＳ 明朝"/>
          <w:spacing w:val="3"/>
          <w:sz w:val="21"/>
          <w:szCs w:val="21"/>
        </w:rPr>
        <w:pict>
          <v:line id="Line 9" o:spid="_x0000_s1031" style="position:absolute;left:0;margin-left:386.4pt;margin-top:5.55pt;height:0.05pt;width:97.4pt;rotation:0f;z-index:251665408;" o:ole="f" fillcolor="#FFFFFF" filled="f" o:preferrelative="t" stroked="t" coordsize="21600,21600" o:allowincell="f">
            <v:fill on="f" color2="#FFFFFF" focus="0%"/>
            <v:stroke color="#0000FF" color2="#FFFFFF" linestyle="thinThin" miterlimit="2"/>
            <v:imagedata gain="65536f" blacklevel="0f" gamma="0"/>
            <o:lock v:ext="edit" position="f" selection="f" grouping="f" rotation="f" cropping="f" text="f" aspectratio="f"/>
          </v:line>
        </w:pict>
      </w:r>
      <w:r>
        <w:rPr>
          <w:rFonts w:cs="Century"/>
          <w:spacing w:val="1"/>
        </w:rPr>
        <w:t xml:space="preserve">                                          </w:t>
      </w:r>
      <w:r>
        <w:rPr>
          <w:rFonts w:hint="eastAsia" w:cs="Century"/>
          <w:spacing w:val="1"/>
        </w:rPr>
        <w:t xml:space="preserve">   </w:t>
      </w:r>
      <w:r>
        <w:rPr>
          <w:rFonts w:cs="Century"/>
          <w:spacing w:val="1"/>
        </w:rPr>
        <w:t xml:space="preserve">  </w:t>
      </w:r>
      <w:r>
        <w:rPr>
          <w:rFonts w:hint="eastAsia" w:ascii="ＭＳ ゴシック" w:hAnsi="ＭＳ ゴシック" w:eastAsia="ＭＳ ゴシック" w:cs="ＭＳ ゴシック"/>
          <w:sz w:val="18"/>
          <w:szCs w:val="18"/>
        </w:rPr>
        <w:t>産業遺産の調査・保存にご協力を</w:t>
      </w:r>
    </w:p>
    <w:p>
      <w:pPr>
        <w:rPr>
          <w:rFonts w:ascii="ＭＳ ゴシック" w:hAnsi="ＭＳ ゴシック" w:eastAsia="ＭＳ ゴシック"/>
        </w:rPr>
      </w:pPr>
      <w:r>
        <w:rPr>
          <w:rFonts w:ascii="ＭＳ ゴシック" w:hAnsi="ＭＳ ゴシック" w:eastAsia="ＭＳ ゴシック" w:cs="Century"/>
          <w:kern w:val="2"/>
          <w:sz w:val="21"/>
          <w:szCs w:val="24"/>
          <w:lang w:val="en-US" w:eastAsia="ja-JP" w:bidi="ar-SA"/>
        </w:rPr>
        <w:pict>
          <v:shape id="図の枠 10" o:spid="_x0000_s1032" type="#_x0000_t75" style="position:absolute;left:0;margin-left:229.05pt;margin-top:10.3pt;height:149.45pt;width:253.3pt;mso-wrap-distance-bottom:0pt;mso-wrap-distance-left:9pt;mso-wrap-distance-right:9pt;mso-wrap-distance-top:0pt;rotation:0f;z-index:251666432;" o:ole="f" fillcolor="#FFFFFF" filled="f" o:preferrelative="t" stroked="f" coordorigin="0,0" coordsize="21600,21600">
            <v:fill on="f" color2="#FFFFFF" focus="0%"/>
            <v:imagedata gain="65536f" blacklevel="0f" gamma="0" o:title="s-●○大垣駅前貨車DSC_0125" r:id="rId5"/>
            <o:lock v:ext="edit" position="f" selection="f" grouping="f" rotation="f" cropping="f" text="f" aspectratio="t"/>
            <w10:wrap type="square"/>
          </v:shape>
        </w:pict>
      </w:r>
      <w:r>
        <w:rPr>
          <w:rFonts w:hint="eastAsia" w:ascii="ＭＳ ゴシック" w:hAnsi="ＭＳ ゴシック" w:eastAsia="ＭＳ ゴシック"/>
        </w:rPr>
        <w:t>　中部産業遺産研究会（中部産遺研と略称）は、</w:t>
      </w:r>
    </w:p>
    <w:p>
      <w:pPr>
        <w:rPr>
          <w:rFonts w:ascii="ＭＳ ゴシック" w:hAnsi="ＭＳ ゴシック" w:eastAsia="ＭＳ ゴシック"/>
        </w:rPr>
      </w:pPr>
      <w:r>
        <w:rPr>
          <w:rFonts w:hint="eastAsia" w:ascii="ＭＳ ゴシック" w:hAnsi="ＭＳ ゴシック" w:eastAsia="ＭＳ ゴシック"/>
        </w:rPr>
        <w:t>中部地方に存在する「産業遺産」の調査研究と</w:t>
      </w:r>
    </w:p>
    <w:p>
      <w:pPr>
        <w:rPr>
          <w:rFonts w:ascii="ＭＳ ゴシック" w:hAnsi="ＭＳ ゴシック" w:eastAsia="ＭＳ ゴシック"/>
        </w:rPr>
      </w:pPr>
      <w:r>
        <w:rPr>
          <w:rFonts w:hint="eastAsia" w:ascii="ＭＳ ゴシック" w:hAnsi="ＭＳ ゴシック" w:eastAsia="ＭＳ ゴシック"/>
        </w:rPr>
        <w:t>その保存を目的とした有志の集まりです。「産</w:t>
      </w:r>
    </w:p>
    <w:p>
      <w:pPr>
        <w:rPr>
          <w:rFonts w:ascii="ＭＳ ゴシック" w:hAnsi="ＭＳ ゴシック" w:eastAsia="ＭＳ ゴシック"/>
        </w:rPr>
      </w:pPr>
      <w:r>
        <w:rPr>
          <w:rFonts w:hint="eastAsia" w:ascii="ＭＳ ゴシック" w:hAnsi="ＭＳ ゴシック" w:eastAsia="ＭＳ ゴシック"/>
        </w:rPr>
        <w:t>業遺産」に興味関心のある方は誰でも会員になることができます。中部産遺研は、会社員・大学生・学芸員・高校教員・退職後を楽しむ人など多彩なメンバーで活動しています。どなたでも歓迎します。</w:t>
      </w:r>
    </w:p>
    <w:p>
      <w:pPr>
        <w:rPr>
          <w:rFonts w:ascii="ＭＳ ゴシック" w:hAnsi="ＭＳ ゴシック" w:eastAsia="ＭＳ ゴシック"/>
        </w:rPr>
      </w:pPr>
      <w:r>
        <w:rPr>
          <w:rFonts w:ascii="ＭＳ ゴシック" w:hAnsi="ＭＳ ゴシック" w:eastAsia="ＭＳ ゴシック" w:cs="Century"/>
          <w:kern w:val="2"/>
          <w:sz w:val="21"/>
          <w:szCs w:val="24"/>
          <w:lang w:val="en-US" w:eastAsia="ja-JP" w:bidi="ar-SA"/>
        </w:rPr>
        <w:pict>
          <v:shape id="Text Box 3" o:spid="_x0000_s1033" type="#_x0000_t202" style="position:absolute;left:0;margin-left:296.7pt;margin-top:242.05pt;height:22.8pt;width:234.85pt;mso-position-horizontal-relative:page;mso-position-vertical-relative:page;mso-wrap-distance-bottom:0pt;mso-wrap-distance-left:9pt;mso-wrap-distance-right:9pt;mso-wrap-distance-top:0pt;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autoSpaceDE w:val="0"/>
                    <w:autoSpaceDN w:val="0"/>
                    <w:adjustRightInd w:val="0"/>
                    <w:spacing w:line="200" w:lineRule="exact"/>
                    <w:jc w:val="center"/>
                    <w:rPr>
                      <w:rFonts w:ascii="ＭＳ ゴシック" w:hAnsi="ＭＳ ゴシック" w:eastAsia="ＭＳ ゴシック" w:cs="ＭＳ ゴシック"/>
                      <w:spacing w:val="2"/>
                      <w:sz w:val="20"/>
                      <w:szCs w:val="20"/>
                    </w:rPr>
                  </w:pPr>
                </w:p>
                <w:p>
                  <w:pPr>
                    <w:autoSpaceDE w:val="0"/>
                    <w:autoSpaceDN w:val="0"/>
                    <w:adjustRightInd w:val="0"/>
                    <w:spacing w:line="200" w:lineRule="exact"/>
                    <w:jc w:val="center"/>
                    <w:rPr>
                      <w:rFonts w:ascii="ＭＳ ゴシック" w:hAnsi="ＭＳ ゴシック" w:eastAsia="ＭＳ ゴシック" w:cs="ＭＳ 明朝"/>
                      <w:kern w:val="0"/>
                      <w:sz w:val="20"/>
                      <w:szCs w:val="20"/>
                    </w:rPr>
                  </w:pPr>
                  <w:r>
                    <w:rPr>
                      <w:rFonts w:hint="eastAsia" w:ascii="ＭＳ ゴシック" w:hAnsi="ＭＳ ゴシック" w:eastAsia="ＭＳ ゴシック" w:cs="ＭＳ ゴシック"/>
                      <w:spacing w:val="2"/>
                      <w:sz w:val="20"/>
                      <w:szCs w:val="20"/>
                    </w:rPr>
                    <w:t>大垣駅前に展示されている貨車の見学会</w:t>
                  </w:r>
                </w:p>
              </w:txbxContent>
            </v:textbox>
            <w10:wrap type="square"/>
          </v:shape>
        </w:pict>
      </w:r>
      <w:r>
        <w:rPr>
          <w:rFonts w:hint="eastAsia" w:ascii="ＭＳ ゴシック" w:hAnsi="ＭＳ ゴシック" w:eastAsia="ＭＳ ゴシック"/>
        </w:rPr>
        <w:t>　定例研究会（見学会も含む）は奇数月の日曜日に開いており、「産業遺産」に関する情報が得られます。例会では無料で産業遺産に関する資料が配付されています。また、例会では自分の調査や研究を発表したい人には機会があります。</w:t>
      </w:r>
    </w:p>
    <w:p>
      <w:pPr>
        <w:rPr>
          <w:rFonts w:ascii="ＭＳ ゴシック" w:hAnsi="ＭＳ ゴシック" w:eastAsia="ＭＳ ゴシック"/>
        </w:rPr>
      </w:pPr>
      <w:r>
        <w:rPr>
          <w:rFonts w:hint="eastAsia" w:ascii="ＭＳ ゴシック" w:hAnsi="ＭＳ ゴシック" w:eastAsia="ＭＳ ゴシック"/>
        </w:rPr>
        <w:t>　会員には例会や催物の案内、会報</w:t>
      </w:r>
      <w:r>
        <w:rPr>
          <w:rFonts w:hint="eastAsia" w:ascii="ＭＳ ゴシック" w:hAnsi="ＭＳ ゴシック" w:eastAsia="ＭＳ ゴシック"/>
          <w:lang w:eastAsia="ja-JP"/>
        </w:rPr>
        <w:t>・</w:t>
      </w:r>
      <w:r>
        <w:rPr>
          <w:rFonts w:hint="eastAsia" w:ascii="ＭＳ ゴシック" w:hAnsi="ＭＳ ゴシック" w:eastAsia="ＭＳ ゴシック"/>
        </w:rPr>
        <w:t>ニュースレター、研究会誌「産業遺産研究」が届けられます。シンポジウムの講演報告資料集などは、頒布されます。例会の他に小見学会などで親睦も深めています。</w:t>
      </w:r>
    </w:p>
    <w:p>
      <w:pPr>
        <w:rPr>
          <w:rFonts w:ascii="ＭＳ ゴシック" w:hAnsi="ＭＳ ゴシック" w:eastAsia="ＭＳ ゴシック" w:cs="ＭＳ ゴシック"/>
          <w:sz w:val="22"/>
          <w:szCs w:val="22"/>
        </w:rPr>
      </w:pPr>
      <w:r>
        <w:rPr>
          <w:rFonts w:ascii="ＭＳ 明朝" w:hAnsi="ＭＳ 明朝" w:eastAsia="ＭＳ 明朝" w:cs="Century"/>
          <w:kern w:val="2"/>
          <w:sz w:val="21"/>
          <w:szCs w:val="24"/>
          <w:lang w:val="en-US" w:eastAsia="ja-JP" w:bidi="ar-SA"/>
        </w:rPr>
        <w:pict>
          <v:shape id="Text Box 2" o:spid="_x0000_s1034" type="#_x0000_t202" style="position:absolute;left:0;margin-left:52.65pt;margin-top:306.35pt;height:58.15pt;width:496.7pt;mso-position-horizontal-relative:page;mso-position-vertical-relative:page;mso-wrap-distance-bottom:0pt;mso-wrap-distance-left:9pt;mso-wrap-distance-right:9pt;mso-wrap-distance-top:0pt;rotation:0f;z-index:25165824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textbox inset="0.00pt,0.00pt,0.00pt,0.00pt">
              <w:txbxContent>
                <w:p>
                  <w:pPr>
                    <w:wordWrap w:val="0"/>
                    <w:autoSpaceDE w:val="0"/>
                    <w:autoSpaceDN w:val="0"/>
                    <w:adjustRightInd w:val="0"/>
                    <w:spacing w:line="252" w:lineRule="exact"/>
                    <w:rPr>
                      <w:rFonts w:cs="ＭＳ 明朝"/>
                      <w:kern w:val="0"/>
                      <w:sz w:val="20"/>
                      <w:szCs w:val="20"/>
                    </w:rPr>
                  </w:pPr>
                  <w:r>
                    <w:rPr>
                      <w:rFonts w:hint="eastAsia" w:ascii="ＭＳ 明朝" w:hAnsi="ＭＳ 明朝"/>
                      <w:spacing w:val="1"/>
                      <w:sz w:val="20"/>
                      <w:szCs w:val="20"/>
                    </w:rPr>
                    <w:t xml:space="preserve">  </w:t>
                  </w:r>
                  <w:r>
                    <w:rPr>
                      <w:rFonts w:hint="eastAsia" w:ascii="ＤＨＰ平成ゴシックW5" w:hAnsi="ＤＨＰ平成ゴシックW5" w:eastAsia="ＤＨＰ平成ゴシックW5" w:cs="ＤＨＰ平成ゴシックW5"/>
                      <w:spacing w:val="2"/>
                      <w:kern w:val="0"/>
                      <w:sz w:val="20"/>
                      <w:szCs w:val="20"/>
                    </w:rPr>
                    <w:t>産業遺産：</w:t>
                  </w:r>
                  <w:r>
                    <w:rPr>
                      <w:rFonts w:hint="eastAsia" w:ascii="ＭＳ 明朝" w:hAnsi="ＭＳ 明朝" w:cs="ＭＳ 明朝"/>
                      <w:spacing w:val="2"/>
                      <w:kern w:val="0"/>
                      <w:sz w:val="20"/>
                      <w:szCs w:val="20"/>
                    </w:rPr>
                    <w:t>産業遺産とは、産業の形成と発展に重要な役割を果たしてきた機械や道具、装置、工場施設、土木構造物、建築物、図面、写真などのうち、今日に残されているものを指し、人類の歴史の重要な部分を実証する資料です。要約すれば、過去の人間の産業活動の結果として残された有形資料の総体が産業遺産です。中部産遺研では広義の概念として国際的に認知されている「産業遺産」（Industrial</w:t>
                  </w:r>
                  <w:r>
                    <w:rPr>
                      <w:rFonts w:hint="eastAsia" w:ascii="ＭＳ 明朝" w:hAnsi="ＭＳ 明朝" w:cs="ＭＳ 明朝"/>
                      <w:spacing w:val="1"/>
                      <w:kern w:val="0"/>
                      <w:sz w:val="20"/>
                      <w:szCs w:val="20"/>
                    </w:rPr>
                    <w:t xml:space="preserve"> </w:t>
                  </w:r>
                  <w:r>
                    <w:rPr>
                      <w:rFonts w:hint="eastAsia" w:ascii="ＭＳ 明朝" w:hAnsi="ＭＳ 明朝" w:cs="ＭＳ 明朝"/>
                      <w:spacing w:val="2"/>
                      <w:kern w:val="0"/>
                      <w:sz w:val="20"/>
                      <w:szCs w:val="20"/>
                    </w:rPr>
                    <w:t>Heritage）を用いています。</w:t>
                  </w:r>
                </w:p>
                <w:p>
                  <w:pPr>
                    <w:wordWrap w:val="0"/>
                    <w:autoSpaceDE w:val="0"/>
                    <w:autoSpaceDN w:val="0"/>
                    <w:adjustRightInd w:val="0"/>
                    <w:spacing w:line="252" w:lineRule="exact"/>
                    <w:rPr>
                      <w:rFonts w:cs="ＭＳ 明朝"/>
                      <w:kern w:val="0"/>
                      <w:sz w:val="20"/>
                      <w:szCs w:val="20"/>
                    </w:rPr>
                  </w:pPr>
                </w:p>
              </w:txbxContent>
            </v:textbox>
            <w10:wrap type="square"/>
          </v:shape>
        </w:pict>
      </w:r>
    </w:p>
    <w:p>
      <w:pPr>
        <w:pStyle w:val="9"/>
        <w:wordWrap/>
        <w:spacing w:line="260" w:lineRule="atLeast"/>
        <w:rPr>
          <w:b/>
          <w:bCs/>
          <w:spacing w:val="0"/>
          <w:sz w:val="22"/>
          <w:szCs w:val="22"/>
        </w:rPr>
      </w:pPr>
      <w:r>
        <w:rPr>
          <w:rFonts w:hint="eastAsia" w:ascii="ＭＳ ゴシック" w:hAnsi="ＭＳ ゴシック" w:eastAsia="ＭＳ ゴシック" w:cs="ＭＳ ゴシック"/>
          <w:b/>
          <w:bCs/>
          <w:sz w:val="22"/>
          <w:szCs w:val="22"/>
        </w:rPr>
        <w:t>１．当研究会の経緯と設立</w:t>
      </w:r>
    </w:p>
    <w:p>
      <w:pPr>
        <w:rPr>
          <w:rFonts w:ascii="ＭＳ 明朝" w:hAnsi="ＭＳ 明朝"/>
        </w:rPr>
      </w:pPr>
      <w:r>
        <w:rPr>
          <w:rFonts w:hint="eastAsia" w:ascii="ＭＳ 明朝" w:hAnsi="ＭＳ 明朝"/>
        </w:rPr>
        <w:t>　当会は前身の研究会を含めて40年以上の活動歴があります。技術史・産業遺産の調査研究は、1971(昭和46)年の「定時制工業研究会」に始まり、次いで「愛知技術教育研究会」に発展、さらにこれを母体として1984(昭和59)年に産業遺産の調査研究を目的とした「愛知の産業遺跡・遺物調査保存研究会」が発足しました。そしてこの研究会を引き継ぎ、活動範囲を中部地方に広げたことをきっかけに、1993(平成５)年に「中部産業遺産研究会」が創立しています。2013(平成25)年12月には中部産業遺産研究会創立20周年を迎えました。当研究会はこうした前史を含め長い研究の実績をもっています。</w:t>
      </w:r>
    </w:p>
    <w:p>
      <w:pPr>
        <w:rPr>
          <w:rFonts w:ascii="ＭＳ 明朝" w:hAnsi="ＭＳ 明朝"/>
        </w:rPr>
      </w:pPr>
    </w:p>
    <w:p>
      <w:pPr>
        <w:pStyle w:val="9"/>
        <w:wordWrap/>
        <w:spacing w:line="260" w:lineRule="atLeast"/>
        <w:rPr>
          <w:b/>
          <w:bCs/>
          <w:spacing w:val="0"/>
          <w:sz w:val="22"/>
          <w:szCs w:val="22"/>
        </w:rPr>
      </w:pPr>
      <w:r>
        <w:rPr>
          <w:rFonts w:hint="eastAsia" w:ascii="ＭＳ ゴシック" w:hAnsi="ＭＳ ゴシック" w:eastAsia="ＭＳ ゴシック" w:cs="ＭＳ ゴシック"/>
          <w:b/>
          <w:bCs/>
          <w:sz w:val="22"/>
          <w:szCs w:val="22"/>
        </w:rPr>
        <w:t>２．会員および組織</w:t>
      </w:r>
    </w:p>
    <w:p>
      <w:pPr>
        <w:pStyle w:val="9"/>
        <w:wordWrap/>
        <w:spacing w:line="260" w:lineRule="atLeast"/>
        <w:rPr>
          <w:b w:val="0"/>
          <w:bCs w:val="0"/>
          <w:color w:val="auto"/>
          <w:spacing w:val="0"/>
        </w:rPr>
      </w:pPr>
      <w:r>
        <w:rPr>
          <w:rFonts w:hint="eastAsia" w:ascii="ＭＳ 明朝" w:hAnsi="ＭＳ 明朝"/>
          <w:b w:val="0"/>
          <w:bCs w:val="0"/>
          <w:color w:val="auto"/>
        </w:rPr>
        <w:t>会員：個人会員</w:t>
      </w:r>
      <w:r>
        <w:rPr>
          <w:rFonts w:hint="eastAsia" w:ascii="ＭＳ 明朝" w:hAnsi="ＭＳ 明朝"/>
          <w:b w:val="0"/>
          <w:bCs w:val="0"/>
          <w:color w:val="auto"/>
          <w:lang w:eastAsia="ja-JP"/>
        </w:rPr>
        <w:t>１２４</w:t>
      </w:r>
      <w:r>
        <w:rPr>
          <w:rFonts w:hint="eastAsia" w:ascii="ＭＳ 明朝" w:hAnsi="ＭＳ 明朝"/>
          <w:b w:val="0"/>
          <w:bCs w:val="0"/>
          <w:color w:val="auto"/>
        </w:rPr>
        <w:t>名、法人会員２団体　（201</w:t>
      </w:r>
      <w:r>
        <w:rPr>
          <w:rFonts w:hint="eastAsia" w:ascii="ＭＳ 明朝" w:hAnsi="ＭＳ 明朝"/>
          <w:b w:val="0"/>
          <w:bCs w:val="0"/>
          <w:color w:val="auto"/>
          <w:lang w:val="en-US" w:eastAsia="ja-JP"/>
        </w:rPr>
        <w:t>7</w:t>
      </w:r>
      <w:r>
        <w:rPr>
          <w:rFonts w:hint="eastAsia" w:ascii="ＭＳ 明朝" w:hAnsi="ＭＳ 明朝"/>
          <w:b w:val="0"/>
          <w:bCs w:val="0"/>
          <w:color w:val="auto"/>
        </w:rPr>
        <w:t>/05/</w:t>
      </w:r>
      <w:r>
        <w:rPr>
          <w:rFonts w:hint="eastAsia" w:ascii="ＭＳ 明朝" w:hAnsi="ＭＳ 明朝"/>
          <w:b w:val="0"/>
          <w:bCs w:val="0"/>
          <w:color w:val="auto"/>
          <w:lang w:val="en-US" w:eastAsia="ja-JP"/>
        </w:rPr>
        <w:t>01</w:t>
      </w:r>
      <w:r>
        <w:rPr>
          <w:rFonts w:hint="eastAsia" w:ascii="ＭＳ 明朝" w:hAnsi="ＭＳ 明朝"/>
          <w:b w:val="0"/>
          <w:bCs w:val="0"/>
          <w:color w:val="auto"/>
        </w:rPr>
        <w:t>現在）</w:t>
      </w:r>
    </w:p>
    <w:p>
      <w:pPr>
        <w:pStyle w:val="9"/>
        <w:wordWrap/>
        <w:spacing w:line="260" w:lineRule="atLeast"/>
        <w:rPr>
          <w:rFonts w:hint="eastAsia" w:ascii="ＭＳ 明朝" w:hAnsi="ＭＳ 明朝"/>
          <w:b w:val="0"/>
          <w:bCs w:val="0"/>
          <w:color w:val="auto"/>
          <w:lang w:eastAsia="ja-JP"/>
        </w:rPr>
      </w:pPr>
      <w:r>
        <w:rPr>
          <w:rFonts w:hint="eastAsia" w:ascii="ＭＳ 明朝" w:hAnsi="ＭＳ 明朝"/>
          <w:b w:val="0"/>
          <w:bCs w:val="0"/>
          <w:color w:val="auto"/>
        </w:rPr>
        <w:t>主な役員</w:t>
      </w:r>
      <w:r>
        <w:rPr>
          <w:rFonts w:hint="eastAsia" w:ascii="ＭＳ 明朝" w:hAnsi="ＭＳ 明朝"/>
          <w:b w:val="0"/>
          <w:bCs w:val="0"/>
          <w:color w:val="auto"/>
          <w:lang w:eastAsia="ja-JP"/>
        </w:rPr>
        <w:t>　</w:t>
      </w:r>
      <w:r>
        <w:rPr>
          <w:rFonts w:hint="eastAsia" w:ascii="ＭＳ 明朝" w:hAnsi="ＭＳ 明朝"/>
          <w:b w:val="0"/>
          <w:bCs w:val="0"/>
          <w:color w:val="auto"/>
        </w:rPr>
        <w:t>会長：永田　宏</w:t>
      </w:r>
      <w:r>
        <w:rPr>
          <w:rFonts w:hint="eastAsia" w:ascii="ＭＳ 明朝" w:hAnsi="ＭＳ 明朝"/>
          <w:b w:val="0"/>
          <w:bCs w:val="0"/>
          <w:color w:val="auto"/>
          <w:lang w:eastAsia="ja-JP"/>
        </w:rPr>
        <w:t>、</w:t>
      </w:r>
      <w:r>
        <w:rPr>
          <w:rFonts w:hint="eastAsia" w:ascii="ＭＳ 明朝" w:hAnsi="ＭＳ 明朝"/>
          <w:b w:val="0"/>
          <w:bCs w:val="0"/>
          <w:color w:val="auto"/>
        </w:rPr>
        <w:t>副会長：天野武弘</w:t>
      </w:r>
      <w:r>
        <w:rPr>
          <w:rFonts w:hint="eastAsia" w:ascii="ＭＳ 明朝" w:hAnsi="ＭＳ 明朝"/>
          <w:b w:val="0"/>
          <w:bCs w:val="0"/>
          <w:color w:val="auto"/>
          <w:lang w:eastAsia="ja-JP"/>
        </w:rPr>
        <w:t>、</w:t>
      </w:r>
      <w:r>
        <w:rPr>
          <w:rFonts w:hint="eastAsia" w:ascii="ＭＳ 明朝" w:hAnsi="ＭＳ 明朝"/>
          <w:b w:val="0"/>
          <w:bCs w:val="0"/>
          <w:color w:val="auto"/>
        </w:rPr>
        <w:t>杉本漢三、</w:t>
      </w:r>
      <w:r>
        <w:rPr>
          <w:rFonts w:hint="eastAsia" w:ascii="ＭＳ 明朝" w:hAnsi="ＭＳ 明朝"/>
          <w:b w:val="0"/>
          <w:bCs w:val="0"/>
          <w:color w:val="auto"/>
          <w:lang w:eastAsia="ja-JP"/>
        </w:rPr>
        <w:t>浅野伸一、</w:t>
      </w:r>
    </w:p>
    <w:p>
      <w:pPr>
        <w:pStyle w:val="9"/>
        <w:wordWrap/>
        <w:spacing w:line="260" w:lineRule="atLeast"/>
        <w:rPr>
          <w:rFonts w:ascii="ＭＳ 明朝" w:hAnsi="ＭＳ 明朝"/>
          <w:b w:val="0"/>
          <w:bCs w:val="0"/>
          <w:color w:val="auto"/>
        </w:rPr>
      </w:pPr>
      <w:r>
        <w:rPr>
          <w:rFonts w:hint="eastAsia" w:ascii="ＭＳ 明朝" w:hAnsi="ＭＳ 明朝"/>
          <w:b w:val="0"/>
          <w:bCs w:val="0"/>
          <w:color w:val="auto"/>
          <w:lang w:val="en-US" w:eastAsia="ja-JP"/>
        </w:rPr>
        <w:t xml:space="preserve">                        </w:t>
      </w:r>
      <w:r>
        <w:rPr>
          <w:rFonts w:hint="eastAsia" w:ascii="ＭＳ 明朝" w:hAnsi="ＭＳ 明朝"/>
          <w:b w:val="0"/>
          <w:bCs w:val="0"/>
          <w:color w:val="auto"/>
        </w:rPr>
        <w:t>事務局</w:t>
      </w:r>
      <w:r>
        <w:rPr>
          <w:rFonts w:hint="eastAsia" w:ascii="ＭＳ 明朝" w:hAnsi="ＭＳ 明朝"/>
          <w:b w:val="0"/>
          <w:bCs w:val="0"/>
          <w:color w:val="auto"/>
          <w:lang w:eastAsia="ja-JP"/>
        </w:rPr>
        <w:t>長</w:t>
      </w:r>
      <w:r>
        <w:rPr>
          <w:rFonts w:hint="eastAsia" w:ascii="ＭＳ 明朝" w:hAnsi="ＭＳ 明朝"/>
          <w:b w:val="0"/>
          <w:bCs w:val="0"/>
          <w:color w:val="auto"/>
        </w:rPr>
        <w:t>：大橋公雄</w:t>
      </w:r>
      <w:r>
        <w:rPr>
          <w:rFonts w:hint="eastAsia" w:ascii="ＭＳ 明朝" w:hAnsi="ＭＳ 明朝"/>
          <w:b w:val="0"/>
          <w:bCs w:val="0"/>
          <w:color w:val="auto"/>
          <w:lang w:eastAsia="ja-JP"/>
        </w:rPr>
        <w:t>、事務局次長：山田　貢</w:t>
      </w:r>
      <w:r>
        <w:rPr>
          <w:rFonts w:hint="eastAsia" w:ascii="ＭＳ 明朝" w:hAnsi="ＭＳ 明朝"/>
          <w:b w:val="0"/>
          <w:bCs w:val="0"/>
          <w:color w:val="auto"/>
        </w:rPr>
        <w:t>　　　</w:t>
      </w:r>
    </w:p>
    <w:p>
      <w:pPr>
        <w:pStyle w:val="9"/>
        <w:wordWrap/>
        <w:spacing w:line="260" w:lineRule="atLeast"/>
        <w:rPr>
          <w:rFonts w:ascii="ＭＳ 明朝" w:hAnsi="ＭＳ 明朝"/>
          <w:sz w:val="18"/>
          <w:szCs w:val="18"/>
        </w:rPr>
      </w:pPr>
    </w:p>
    <w:p>
      <w:pPr>
        <w:pStyle w:val="9"/>
        <w:wordWrap/>
        <w:spacing w:line="260" w:lineRule="atLeast"/>
        <w:rPr>
          <w:b/>
          <w:bCs/>
          <w:spacing w:val="0"/>
          <w:sz w:val="22"/>
          <w:szCs w:val="22"/>
        </w:rPr>
      </w:pPr>
      <w:r>
        <w:rPr>
          <w:rFonts w:hint="eastAsia" w:ascii="ＭＳ ゴシック" w:hAnsi="ＭＳ ゴシック" w:eastAsia="ＭＳ ゴシック" w:cs="ＭＳ ゴシック"/>
          <w:b/>
          <w:bCs/>
          <w:sz w:val="22"/>
          <w:szCs w:val="22"/>
        </w:rPr>
        <w:t>３．主な活動</w:t>
      </w:r>
    </w:p>
    <w:p>
      <w:pPr>
        <w:pStyle w:val="9"/>
        <w:wordWrap/>
        <w:spacing w:line="260" w:lineRule="atLeast"/>
        <w:rPr>
          <w:spacing w:val="0"/>
        </w:rPr>
      </w:pPr>
      <w:r>
        <w:rPr>
          <w:rFonts w:hint="eastAsia" w:ascii="ＭＳ ゴシック" w:hAnsi="ＭＳ ゴシック" w:eastAsia="ＭＳ ゴシック" w:cs="ＭＳ ゴシック"/>
          <w:spacing w:val="0"/>
        </w:rPr>
        <w:t>定例研究会</w:t>
      </w:r>
      <w:r>
        <w:rPr>
          <w:rFonts w:hint="eastAsia" w:ascii="ＭＳ ゴシック" w:hAnsi="ＭＳ ゴシック" w:eastAsia="ＭＳ ゴシック" w:cs="ＭＳ ゴシック"/>
        </w:rPr>
        <w:t>：</w:t>
      </w:r>
      <w:r>
        <w:rPr>
          <w:rFonts w:hint="eastAsia" w:ascii="ＭＳ 明朝" w:hAnsi="ＭＳ 明朝"/>
        </w:rPr>
        <w:t>奇数月の日曜日の午後に開催予定。その内年間</w:t>
      </w:r>
      <w:r>
        <w:rPr>
          <w:rFonts w:hint="eastAsia" w:ascii="ＭＳ 明朝" w:hAnsi="ＭＳ 明朝"/>
          <w:lang w:eastAsia="ja-JP"/>
        </w:rPr>
        <w:t>２</w:t>
      </w:r>
      <w:r>
        <w:rPr>
          <w:rFonts w:hint="eastAsia" w:ascii="ＭＳ 明朝" w:hAnsi="ＭＳ 明朝"/>
        </w:rPr>
        <w:t>回は見学会を開催予定。</w:t>
      </w:r>
    </w:p>
    <w:p>
      <w:pPr>
        <w:pStyle w:val="9"/>
        <w:wordWrap/>
        <w:spacing w:line="260" w:lineRule="atLeast"/>
        <w:rPr>
          <w:rFonts w:ascii="ＭＳ 明朝" w:hAnsi="ＭＳ 明朝"/>
          <w:spacing w:val="0"/>
        </w:rPr>
      </w:pPr>
      <w:r>
        <w:rPr>
          <w:rFonts w:hint="eastAsia" w:ascii="ＭＳ ゴシック" w:hAnsi="ＭＳ ゴシック" w:eastAsia="ＭＳ ゴシック" w:cs="ＭＳ ゴシック"/>
          <w:spacing w:val="43"/>
        </w:rPr>
        <w:t>研究会</w:t>
      </w:r>
      <w:r>
        <w:rPr>
          <w:rFonts w:hint="eastAsia" w:ascii="ＭＳ ゴシック" w:hAnsi="ＭＳ ゴシック" w:eastAsia="ＭＳ ゴシック" w:cs="ＭＳ ゴシック"/>
          <w:spacing w:val="1"/>
        </w:rPr>
        <w:t>誌</w:t>
      </w:r>
      <w:r>
        <w:rPr>
          <w:rFonts w:hint="eastAsia" w:ascii="ＭＳ ゴシック" w:hAnsi="ＭＳ ゴシック" w:eastAsia="ＭＳ ゴシック" w:cs="ＭＳ ゴシック"/>
        </w:rPr>
        <w:t>：</w:t>
      </w:r>
      <w:r>
        <w:rPr>
          <w:rFonts w:hint="eastAsia" w:ascii="ＭＳ 明朝" w:hAnsi="ＭＳ 明朝"/>
        </w:rPr>
        <w:t>『産業遺産研究』を毎年発行。会報を年４回発行。電子メール版は随時発行。</w:t>
      </w:r>
    </w:p>
    <w:p>
      <w:pPr>
        <w:pStyle w:val="9"/>
        <w:wordWrap/>
        <w:spacing w:line="260" w:lineRule="atLeast"/>
        <w:rPr>
          <w:rFonts w:ascii="ＭＳ 明朝" w:hAnsi="ＭＳ 明朝"/>
        </w:rPr>
      </w:pPr>
      <w:r>
        <w:rPr>
          <w:rFonts w:hint="eastAsia" w:ascii="ＭＳ ゴシック" w:hAnsi="ＭＳ ゴシック" w:eastAsia="ＭＳ ゴシック" w:cs="ＭＳ ゴシック"/>
        </w:rPr>
        <w:t>出 版 物：</w:t>
      </w:r>
      <w:r>
        <w:rPr>
          <w:rFonts w:hint="eastAsia" w:ascii="ＭＳ 明朝" w:hAnsi="ＭＳ 明朝" w:cs="ＭＳ ゴシック"/>
        </w:rPr>
        <w:t>『ものづくり再発見』アグネ技術センター</w:t>
      </w:r>
      <w:r>
        <w:rPr>
          <w:rFonts w:hint="eastAsia" w:ascii="ＭＳ 明朝" w:hAnsi="ＭＳ 明朝"/>
        </w:rPr>
        <w:t>、</w:t>
      </w:r>
      <w:r>
        <w:rPr>
          <w:rFonts w:hint="eastAsia" w:ascii="ＭＳ 明朝" w:hAnsi="ＭＳ 明朝" w:cs="ＭＳ ゴシック"/>
        </w:rPr>
        <w:t>2000</w:t>
      </w:r>
      <w:r>
        <w:rPr>
          <w:rFonts w:hint="eastAsia" w:ascii="ＭＳ 明朝" w:hAnsi="ＭＳ 明朝"/>
        </w:rPr>
        <w:t>年</w:t>
      </w:r>
      <w:r>
        <w:rPr>
          <w:rFonts w:hint="eastAsia" w:ascii="ＭＳ 明朝" w:hAnsi="ＭＳ 明朝" w:cs="ＭＳ ゴシック"/>
        </w:rPr>
        <w:t>４月。</w:t>
      </w:r>
      <w:r>
        <w:rPr>
          <w:rFonts w:hint="eastAsia" w:ascii="ＭＳ 明朝" w:hAnsi="ＭＳ 明朝"/>
        </w:rPr>
        <w:t>『あいちの産業遺産を歩く』中日新聞社、1988年７月。『創立20周年記念誌』中部産業遺産研究会、2014年7月。他にシンポジウムの講演報告資料集、産業遺産調査報告書など多数発行。研究会発行書籍については、会員割引で頒布。</w:t>
      </w:r>
    </w:p>
    <w:p>
      <w:pPr>
        <w:pStyle w:val="9"/>
        <w:wordWrap/>
        <w:spacing w:line="260" w:lineRule="atLeast"/>
        <w:rPr>
          <w:rFonts w:ascii="ＭＳ ゴシック" w:hAnsi="ＭＳ ゴシック" w:eastAsia="ＭＳ ゴシック" w:cs="ＭＳ ゴシック"/>
          <w:b/>
          <w:bCs/>
          <w:sz w:val="22"/>
          <w:szCs w:val="22"/>
        </w:rPr>
      </w:pPr>
    </w:p>
    <w:p>
      <w:pPr>
        <w:pStyle w:val="9"/>
        <w:wordWrap/>
        <w:spacing w:line="260" w:lineRule="atLeast"/>
        <w:rPr>
          <w:rFonts w:ascii="ＭＳ 明朝" w:hAnsi="ＭＳ 明朝"/>
        </w:rPr>
      </w:pPr>
      <w:r>
        <w:rPr>
          <w:rFonts w:hint="eastAsia" w:ascii="ＭＳ ゴシック" w:hAnsi="ＭＳ ゴシック" w:eastAsia="ＭＳ ゴシック" w:cs="ＭＳ ゴシック"/>
          <w:b/>
          <w:bCs/>
          <w:sz w:val="22"/>
          <w:szCs w:val="22"/>
        </w:rPr>
        <w:t>その他</w:t>
      </w:r>
      <w:r>
        <w:rPr>
          <w:rFonts w:hint="eastAsia" w:ascii="ＭＳ ゴシック" w:hAnsi="ＭＳ ゴシック" w:eastAsia="ＭＳ ゴシック"/>
          <w:b/>
          <w:bCs/>
          <w:sz w:val="22"/>
          <w:szCs w:val="22"/>
        </w:rPr>
        <w:t>：</w:t>
      </w:r>
      <w:r>
        <w:rPr>
          <w:rFonts w:hint="eastAsia" w:ascii="ＭＳ 明朝" w:hAnsi="ＭＳ 明朝"/>
        </w:rPr>
        <w:t>シンポジウム｢日本の技術史をみる眼｣、産業遺産のパネル展などを開催。関わった書籍は『愛知県史 別編 文化財１ 建造物・史跡』愛知県、2006年３月、『愛知県の近代化遺産』愛知県教育委員会、2007年３月。</w:t>
      </w:r>
    </w:p>
    <w:p>
      <w:pPr>
        <w:pStyle w:val="9"/>
        <w:wordWrap/>
        <w:spacing w:line="260" w:lineRule="atLeast"/>
        <w:rPr>
          <w:rFonts w:ascii="ＭＳ ゴシック" w:hAnsi="ＭＳ ゴシック" w:eastAsia="ＭＳ ゴシック" w:cs="ＭＳ ゴシック"/>
          <w:sz w:val="22"/>
          <w:szCs w:val="22"/>
        </w:rPr>
      </w:pPr>
      <w:r>
        <w:rPr>
          <w:rFonts w:hint="eastAsia" w:ascii="ＭＳ 明朝" w:hAnsi="ＭＳ 明朝"/>
          <w:sz w:val="22"/>
          <w:szCs w:val="22"/>
        </w:rPr>
        <w:t>◆</w:t>
      </w:r>
      <w:r>
        <w:rPr>
          <w:rFonts w:hint="eastAsia" w:ascii="ＭＳ ゴシック" w:hAnsi="ＭＳ ゴシック" w:eastAsia="ＭＳ ゴシック" w:cs="ＭＳ ゴシック"/>
          <w:sz w:val="22"/>
          <w:szCs w:val="22"/>
        </w:rPr>
        <w:t>ご入会は、裏面の入会申し込み用紙に所定の事項を記入の上、事務局までお送り下さい。電子メールでも受け付けております。年会費４，０００円をお振り込み下さい。随時受け付けています。入会金はありません。</w:t>
      </w:r>
    </w:p>
    <w:tbl>
      <w:tblPr>
        <w:tblW w:w="9828"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247"/>
        <w:gridCol w:w="5503"/>
        <w:gridCol w:w="1232"/>
        <w:gridCol w:w="2321"/>
        <w:gridCol w:w="200"/>
        <w:gridCol w:w="107"/>
        <w:gridCol w:w="93"/>
        <w:gridCol w:w="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gridAfter w:val="1"/>
          <w:wAfter w:w="125" w:type="dxa"/>
          <w:trHeight w:val="625" w:hRule="exact"/>
        </w:trPr>
        <w:tc>
          <w:tcPr>
            <w:tcW w:w="247" w:type="dxa"/>
            <w:tcBorders>
              <w:top w:val="nil"/>
              <w:left w:val="nil"/>
              <w:bottom w:val="nil"/>
              <w:right w:val="nil"/>
            </w:tcBorders>
            <w:vAlign w:val="top"/>
          </w:tcPr>
          <w:p>
            <w:pPr>
              <w:pStyle w:val="9"/>
              <w:wordWrap/>
              <w:spacing w:line="260" w:lineRule="atLeast"/>
              <w:rPr>
                <w:spacing w:val="0"/>
              </w:rPr>
            </w:pPr>
          </w:p>
        </w:tc>
        <w:tc>
          <w:tcPr>
            <w:tcW w:w="9056" w:type="dxa"/>
            <w:gridSpan w:val="3"/>
            <w:tcBorders>
              <w:top w:val="single" w:color="000000" w:sz="4" w:space="0"/>
              <w:left w:val="single" w:color="000000" w:sz="4" w:space="0"/>
              <w:bottom w:val="single" w:color="000000" w:sz="4" w:space="0"/>
              <w:right w:val="single" w:color="000000" w:sz="4" w:space="0"/>
            </w:tcBorders>
            <w:vAlign w:val="top"/>
          </w:tcPr>
          <w:p>
            <w:pPr>
              <w:pStyle w:val="9"/>
              <w:wordWrap/>
              <w:spacing w:line="260" w:lineRule="atLeast"/>
              <w:jc w:val="center"/>
              <w:rPr>
                <w:rFonts w:ascii="ＭＳ ゴシック" w:hAnsi="ＭＳ ゴシック" w:eastAsia="ＭＳ ゴシック"/>
                <w:spacing w:val="0"/>
              </w:rPr>
            </w:pPr>
            <w:r>
              <w:rPr>
                <w:rFonts w:hint="eastAsia" w:ascii="ＭＳ ゴシック" w:hAnsi="ＭＳ ゴシック" w:eastAsia="ＭＳ ゴシック"/>
                <w:spacing w:val="4"/>
                <w:sz w:val="22"/>
                <w:szCs w:val="22"/>
              </w:rPr>
              <w:t>中部産業遺産研究会の活動は、インターネットのホームページをご覧下さい。</w:t>
            </w:r>
          </w:p>
          <w:p>
            <w:pPr>
              <w:pStyle w:val="9"/>
              <w:wordWrap/>
              <w:spacing w:line="260" w:lineRule="atLeast"/>
              <w:jc w:val="center"/>
              <w:rPr>
                <w:b/>
                <w:spacing w:val="0"/>
              </w:rPr>
            </w:pPr>
            <w:r>
              <w:fldChar w:fldCharType="begin"/>
            </w:r>
            <w:r>
              <w:instrText xml:space="preserve">HYPERLINK "http://csih.sakura.ne.jp/" </w:instrText>
            </w:r>
            <w:r>
              <w:fldChar w:fldCharType="separate"/>
            </w:r>
            <w:r>
              <w:rPr>
                <w:rStyle w:val="8"/>
                <w:rFonts w:ascii="ＭＳ ゴシック" w:hAnsi="ＭＳ ゴシック" w:eastAsia="ＭＳ ゴシック"/>
                <w:b/>
                <w:color w:val="auto"/>
                <w:sz w:val="22"/>
                <w:szCs w:val="22"/>
              </w:rPr>
              <w:t>http://csih.sakura.ne.jp</w:t>
            </w:r>
            <w:r>
              <w:fldChar w:fldCharType="end"/>
            </w:r>
          </w:p>
        </w:tc>
        <w:tc>
          <w:tcPr>
            <w:tcW w:w="200" w:type="dxa"/>
            <w:tcBorders>
              <w:top w:val="nil"/>
              <w:left w:val="nil"/>
              <w:bottom w:val="nil"/>
              <w:right w:val="nil"/>
            </w:tcBorders>
            <w:vAlign w:val="top"/>
          </w:tcPr>
          <w:p>
            <w:pPr>
              <w:pStyle w:val="9"/>
              <w:wordWrap/>
              <w:spacing w:line="260" w:lineRule="atLeast"/>
              <w:jc w:val="center"/>
              <w:rPr>
                <w:spacing w:val="0"/>
              </w:rPr>
            </w:pPr>
          </w:p>
        </w:tc>
        <w:tc>
          <w:tcPr>
            <w:tcW w:w="200" w:type="dxa"/>
            <w:gridSpan w:val="2"/>
            <w:tcBorders>
              <w:top w:val="nil"/>
              <w:left w:val="nil"/>
              <w:bottom w:val="nil"/>
              <w:right w:val="nil"/>
            </w:tcBorders>
            <w:vAlign w:val="top"/>
          </w:tcPr>
          <w:p>
            <w:pPr>
              <w:pStyle w:val="9"/>
              <w:wordWrap/>
              <w:spacing w:line="260" w:lineRule="atLeast"/>
              <w:jc w:val="center"/>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gridBefore w:val="2"/>
          <w:wBefore w:w="5750" w:type="dxa"/>
          <w:trHeight w:val="360" w:hRule="atLeast"/>
        </w:trPr>
        <w:tc>
          <w:tcPr>
            <w:tcW w:w="1232" w:type="dxa"/>
            <w:vAlign w:val="top"/>
          </w:tcPr>
          <w:p>
            <w:pPr>
              <w:pStyle w:val="9"/>
              <w:jc w:val="center"/>
              <w:rPr>
                <w:spacing w:val="0"/>
              </w:rPr>
            </w:pPr>
            <w:r>
              <w:rPr>
                <w:rFonts w:hint="eastAsia" w:ascii="ＭＳ 明朝" w:hAnsi="ＭＳ 明朝"/>
              </w:rPr>
              <w:t>整理番号</w:t>
            </w:r>
          </w:p>
        </w:tc>
        <w:tc>
          <w:tcPr>
            <w:tcW w:w="2628" w:type="dxa"/>
            <w:gridSpan w:val="3"/>
            <w:vAlign w:val="top"/>
          </w:tcPr>
          <w:p>
            <w:pPr>
              <w:pStyle w:val="9"/>
              <w:jc w:val="right"/>
              <w:rPr>
                <w:spacing w:val="0"/>
              </w:rPr>
            </w:pPr>
          </w:p>
        </w:tc>
        <w:tc>
          <w:tcPr>
            <w:tcW w:w="218" w:type="dxa"/>
            <w:gridSpan w:val="2"/>
            <w:vAlign w:val="top"/>
          </w:tcPr>
          <w:p>
            <w:pPr>
              <w:pStyle w:val="9"/>
              <w:jc w:val="right"/>
              <w:rPr>
                <w:spacing w:val="0"/>
              </w:rPr>
            </w:pPr>
          </w:p>
        </w:tc>
      </w:tr>
    </w:tbl>
    <w:p>
      <w:pPr>
        <w:pStyle w:val="9"/>
        <w:jc w:val="right"/>
        <w:rPr>
          <w:spacing w:val="0"/>
        </w:rPr>
      </w:pPr>
      <w:r>
        <w:rPr>
          <w:rFonts w:hint="eastAsia"/>
          <w:spacing w:val="0"/>
        </w:rPr>
        <w:t>年　　月　　日</w:t>
      </w:r>
    </w:p>
    <w:p>
      <w:pPr>
        <w:pStyle w:val="9"/>
        <w:jc w:val="right"/>
        <w:rPr>
          <w:spacing w:val="0"/>
        </w:rPr>
      </w:pPr>
      <w:r>
        <w:rPr>
          <w:rFonts w:hint="eastAsia"/>
          <w:spacing w:val="0"/>
        </w:rPr>
        <w:t>　　</w:t>
      </w:r>
    </w:p>
    <w:p>
      <w:pPr>
        <w:pStyle w:val="9"/>
        <w:rPr>
          <w:spacing w:val="0"/>
        </w:rPr>
      </w:pPr>
      <w:r>
        <w:rPr>
          <w:rFonts w:hint="eastAsia" w:ascii="ＭＳ ゴシック" w:hAnsi="ＭＳ ゴシック" w:eastAsia="ＭＳ ゴシック" w:cs="ＭＳ ゴシック"/>
          <w:spacing w:val="10"/>
          <w:sz w:val="30"/>
          <w:szCs w:val="30"/>
        </w:rPr>
        <w:t>　　　　　中部産業遺産研究会　入会申込書</w:t>
      </w:r>
      <w:r>
        <w:rPr>
          <w:rFonts w:hint="eastAsia" w:ascii="ＭＳ 明朝" w:hAnsi="ＭＳ 明朝"/>
        </w:rPr>
        <w:t>　（個人会員用）</w:t>
      </w:r>
    </w:p>
    <w:tbl>
      <w:tblPr>
        <w:tblW w:w="9592"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 w:type="dxa"/>
          <w:right w:w="14" w:type="dxa"/>
        </w:tblCellMar>
      </w:tblPr>
      <w:tblGrid>
        <w:gridCol w:w="1680"/>
        <w:gridCol w:w="784"/>
        <w:gridCol w:w="7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480" w:hRule="exact"/>
        </w:trPr>
        <w:tc>
          <w:tcPr>
            <w:tcW w:w="1680" w:type="dxa"/>
            <w:vMerge w:val="restart"/>
            <w:tcBorders>
              <w:top w:val="single" w:color="0000FF" w:sz="12" w:space="0"/>
              <w:left w:val="single" w:color="0000FF" w:sz="12" w:space="0"/>
              <w:bottom w:val="nil"/>
              <w:right w:val="nil"/>
            </w:tcBorders>
            <w:vAlign w:val="center"/>
          </w:tcPr>
          <w:p>
            <w:pPr>
              <w:pStyle w:val="9"/>
              <w:jc w:val="center"/>
              <w:rPr>
                <w:rFonts w:ascii="ＭＳ 明朝" w:hAnsi="ＭＳ 明朝"/>
                <w:spacing w:val="6"/>
                <w:sz w:val="16"/>
                <w:szCs w:val="16"/>
              </w:rPr>
            </w:pPr>
            <w:r>
              <w:rPr>
                <w:rFonts w:hint="eastAsia" w:ascii="ＭＳ 明朝" w:hAnsi="ＭＳ 明朝"/>
                <w:spacing w:val="6"/>
                <w:sz w:val="16"/>
                <w:szCs w:val="16"/>
              </w:rPr>
              <w:t>ふりがな</w:t>
            </w:r>
          </w:p>
          <w:p>
            <w:pPr>
              <w:pStyle w:val="9"/>
              <w:spacing w:line="240" w:lineRule="auto"/>
              <w:jc w:val="center"/>
              <w:rPr>
                <w:spacing w:val="0"/>
              </w:rPr>
            </w:pPr>
            <w:r>
              <w:rPr>
                <w:rFonts w:hint="eastAsia" w:ascii="ＭＳ ゴシック" w:hAnsi="ＭＳ ゴシック" w:eastAsia="ＭＳ ゴシック" w:cs="ＭＳ ゴシック"/>
              </w:rPr>
              <w:t>氏　</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　名</w:t>
            </w:r>
          </w:p>
        </w:tc>
        <w:tc>
          <w:tcPr>
            <w:tcW w:w="7912" w:type="dxa"/>
            <w:gridSpan w:val="2"/>
            <w:tcBorders>
              <w:top w:val="single" w:color="0000FF" w:sz="12" w:space="0"/>
              <w:left w:val="single" w:color="0000FF" w:sz="4" w:space="0"/>
              <w:bottom w:val="single" w:color="00FF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470" w:hRule="exact"/>
        </w:trPr>
        <w:tc>
          <w:tcPr>
            <w:tcW w:w="1680" w:type="dxa"/>
            <w:vMerge w:val="continue"/>
            <w:tcBorders>
              <w:top w:val="nil"/>
              <w:left w:val="single" w:color="0000FF" w:sz="12" w:space="0"/>
              <w:bottom w:val="single" w:color="0000FF" w:sz="4" w:space="0"/>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00FF" w:sz="4" w:space="0"/>
              <w:right w:val="single" w:color="0000FF" w:sz="12" w:space="0"/>
            </w:tcBorders>
            <w:vAlign w:val="top"/>
          </w:tcPr>
          <w:p>
            <w:pPr>
              <w:pStyle w:val="9"/>
              <w:spacing w:line="169" w:lineRule="exact"/>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restart"/>
            <w:tcBorders>
              <w:top w:val="nil"/>
              <w:left w:val="single" w:color="0000FF" w:sz="12" w:space="0"/>
              <w:bottom w:val="nil"/>
              <w:right w:val="nil"/>
            </w:tcBorders>
            <w:vAlign w:val="center"/>
          </w:tcPr>
          <w:p>
            <w:pPr>
              <w:pStyle w:val="9"/>
              <w:jc w:val="center"/>
              <w:rPr>
                <w:spacing w:val="0"/>
              </w:rPr>
            </w:pPr>
            <w:r>
              <w:rPr>
                <w:rFonts w:hint="eastAsia" w:ascii="ＭＳ ゴシック" w:hAnsi="ＭＳ ゴシック" w:eastAsia="ＭＳ ゴシック" w:cs="ＭＳ ゴシック"/>
              </w:rPr>
              <w:t>現</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住</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所</w:t>
            </w:r>
          </w:p>
          <w:p>
            <w:pPr>
              <w:pStyle w:val="9"/>
              <w:jc w:val="center"/>
              <w:rPr>
                <w:spacing w:val="0"/>
              </w:rPr>
            </w:pPr>
            <w:r>
              <w:rPr>
                <w:rFonts w:hint="eastAsia" w:ascii="ＭＳ 明朝" w:hAnsi="ＭＳ 明朝"/>
              </w:rPr>
              <w:t>（自</w:t>
            </w:r>
            <w:r>
              <w:rPr>
                <w:rFonts w:eastAsia="Times New Roman" w:cs="Times New Roman"/>
                <w:spacing w:val="3"/>
              </w:rPr>
              <w:t xml:space="preserve"> </w:t>
            </w:r>
            <w:r>
              <w:rPr>
                <w:rFonts w:hint="eastAsia" w:ascii="ＭＳ 明朝" w:hAnsi="ＭＳ 明朝"/>
              </w:rPr>
              <w:t>宅）</w:t>
            </w: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r>
              <w:rPr>
                <w:rFonts w:eastAsia="Times New Roman" w:cs="Times New Roman"/>
                <w:spacing w:val="3"/>
              </w:rPr>
              <w:t xml:space="preserve">  </w:t>
            </w:r>
            <w:r>
              <w:rPr>
                <w:rFonts w:hint="eastAsia" w:ascii="ＭＳ 明朝" w:hAnsi="ＭＳ 明朝"/>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continue"/>
            <w:tcBorders>
              <w:top w:val="nil"/>
              <w:left w:val="single" w:color="0000FF" w:sz="12" w:space="0"/>
              <w:bottom w:val="nil"/>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continue"/>
            <w:tcBorders>
              <w:top w:val="nil"/>
              <w:left w:val="single" w:color="0000FF" w:sz="12" w:space="0"/>
              <w:bottom w:val="single" w:color="0000FF" w:sz="4" w:space="0"/>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00FF" w:sz="4" w:space="0"/>
              <w:right w:val="single" w:color="0000FF" w:sz="12" w:space="0"/>
            </w:tcBorders>
            <w:vAlign w:val="top"/>
          </w:tcPr>
          <w:p>
            <w:pPr>
              <w:pStyle w:val="9"/>
              <w:rPr>
                <w:spacing w:val="0"/>
              </w:rPr>
            </w:pPr>
            <w:r>
              <w:rPr>
                <w:rFonts w:eastAsia="Times New Roman" w:cs="Times New Roman"/>
                <w:spacing w:val="3"/>
              </w:rPr>
              <w:t xml:space="preserve">  </w:t>
            </w:r>
            <w:r>
              <w:rPr>
                <w:rFonts w:hint="eastAsia" w:ascii="ＭＳ 明朝" w:hAnsi="ＭＳ 明朝"/>
              </w:rPr>
              <w:t>電話</w:t>
            </w:r>
            <w:r>
              <w:rPr>
                <w:rFonts w:eastAsia="Times New Roman" w:cs="Times New Roman"/>
                <w:spacing w:val="3"/>
              </w:rPr>
              <w:t xml:space="preserve">                       </w:t>
            </w:r>
            <w:r>
              <w:rPr>
                <w:rFonts w:hint="eastAsia" w:ascii="ＭＳ 明朝" w:hAnsi="ＭＳ 明朝" w:cs="Times New Roman"/>
              </w:rPr>
              <w:t>ＦＡＸ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restart"/>
            <w:tcBorders>
              <w:top w:val="nil"/>
              <w:left w:val="single" w:color="0000FF" w:sz="12" w:space="0"/>
              <w:bottom w:val="nil"/>
              <w:right w:val="nil"/>
            </w:tcBorders>
            <w:vAlign w:val="center"/>
          </w:tcPr>
          <w:p>
            <w:pPr>
              <w:pStyle w:val="9"/>
              <w:jc w:val="center"/>
              <w:rPr>
                <w:spacing w:val="0"/>
              </w:rPr>
            </w:pPr>
            <w:r>
              <w:rPr>
                <w:rFonts w:hint="eastAsia" w:ascii="ＭＳ ゴシック" w:hAnsi="ＭＳ ゴシック" w:eastAsia="ＭＳ ゴシック" w:cs="ＭＳ ゴシック"/>
              </w:rPr>
              <w:t>勤</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務</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先</w:t>
            </w:r>
          </w:p>
          <w:p>
            <w:pPr>
              <w:pStyle w:val="9"/>
              <w:jc w:val="center"/>
              <w:rPr>
                <w:spacing w:val="0"/>
              </w:rPr>
            </w:pPr>
            <w:r>
              <w:rPr>
                <w:rFonts w:hint="eastAsia" w:ascii="ＭＳ ゴシック" w:hAnsi="ＭＳ ゴシック" w:eastAsia="ＭＳ ゴシック" w:cs="ＭＳ ゴシック"/>
              </w:rPr>
              <w:t>職</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業</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等</w:t>
            </w: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continue"/>
            <w:tcBorders>
              <w:top w:val="nil"/>
              <w:left w:val="single" w:color="0000FF" w:sz="12" w:space="0"/>
              <w:bottom w:val="single" w:color="0000FF" w:sz="4" w:space="0"/>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00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restart"/>
            <w:tcBorders>
              <w:top w:val="nil"/>
              <w:left w:val="single" w:color="0000FF" w:sz="12" w:space="0"/>
              <w:bottom w:val="nil"/>
              <w:right w:val="nil"/>
            </w:tcBorders>
            <w:vAlign w:val="center"/>
          </w:tcPr>
          <w:p>
            <w:pPr>
              <w:pStyle w:val="9"/>
              <w:jc w:val="center"/>
              <w:rPr>
                <w:spacing w:val="0"/>
              </w:rPr>
            </w:pPr>
            <w:r>
              <w:rPr>
                <w:rFonts w:hint="eastAsia" w:ascii="ＭＳ ゴシック" w:hAnsi="ＭＳ ゴシック" w:eastAsia="ＭＳ ゴシック" w:cs="ＭＳ ゴシック"/>
              </w:rPr>
              <w:t>勤</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務</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先</w:t>
            </w:r>
          </w:p>
          <w:p>
            <w:pPr>
              <w:pStyle w:val="9"/>
              <w:jc w:val="center"/>
              <w:rPr>
                <w:spacing w:val="0"/>
              </w:rPr>
            </w:pPr>
            <w:r>
              <w:rPr>
                <w:rFonts w:hint="eastAsia" w:ascii="ＭＳ ゴシック" w:hAnsi="ＭＳ ゴシック" w:eastAsia="ＭＳ ゴシック" w:cs="ＭＳ ゴシック"/>
              </w:rPr>
              <w:t>所</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在</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地</w:t>
            </w: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r>
              <w:rPr>
                <w:rFonts w:eastAsia="Times New Roman" w:cs="Times New Roman"/>
                <w:spacing w:val="3"/>
              </w:rPr>
              <w:t xml:space="preserve">  </w:t>
            </w:r>
            <w:r>
              <w:rPr>
                <w:rFonts w:hint="eastAsia" w:ascii="ＭＳ 明朝" w:hAnsi="ＭＳ 明朝"/>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continue"/>
            <w:tcBorders>
              <w:top w:val="nil"/>
              <w:left w:val="single" w:color="0000FF" w:sz="12" w:space="0"/>
              <w:bottom w:val="nil"/>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continue"/>
            <w:tcBorders>
              <w:top w:val="nil"/>
              <w:left w:val="single" w:color="0000FF" w:sz="12" w:space="0"/>
              <w:bottom w:val="single" w:color="0000FF" w:sz="4" w:space="0"/>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00FF" w:sz="4" w:space="0"/>
              <w:right w:val="single" w:color="0000FF" w:sz="12" w:space="0"/>
            </w:tcBorders>
            <w:vAlign w:val="top"/>
          </w:tcPr>
          <w:p>
            <w:pPr>
              <w:pStyle w:val="9"/>
              <w:rPr>
                <w:spacing w:val="0"/>
              </w:rPr>
            </w:pPr>
            <w:r>
              <w:rPr>
                <w:rFonts w:eastAsia="Times New Roman" w:cs="Times New Roman"/>
                <w:spacing w:val="3"/>
              </w:rPr>
              <w:t xml:space="preserve">  </w:t>
            </w:r>
            <w:r>
              <w:rPr>
                <w:rFonts w:hint="eastAsia" w:ascii="ＭＳ 明朝" w:hAnsi="ＭＳ 明朝"/>
              </w:rPr>
              <w:t>電話</w:t>
            </w:r>
            <w:r>
              <w:rPr>
                <w:rFonts w:eastAsia="Times New Roman" w:cs="Times New Roman"/>
                <w:spacing w:val="3"/>
              </w:rPr>
              <w:t xml:space="preserve">                       </w:t>
            </w:r>
            <w:r>
              <w:rPr>
                <w:rFonts w:hint="eastAsia" w:ascii="ＭＳ 明朝" w:hAnsi="ＭＳ 明朝" w:cs="Times New Roman"/>
              </w:rPr>
              <w:t>ＦＡＸ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restart"/>
            <w:tcBorders>
              <w:top w:val="nil"/>
              <w:left w:val="single" w:color="0000FF" w:sz="12" w:space="0"/>
              <w:bottom w:val="nil"/>
              <w:right w:val="nil"/>
            </w:tcBorders>
            <w:vAlign w:val="center"/>
          </w:tcPr>
          <w:p>
            <w:pPr>
              <w:pStyle w:val="9"/>
              <w:jc w:val="center"/>
              <w:rPr>
                <w:spacing w:val="0"/>
              </w:rPr>
            </w:pPr>
            <w:r>
              <w:rPr>
                <w:rFonts w:hint="eastAsia" w:ascii="ＭＳ ゴシック" w:hAnsi="ＭＳ ゴシック" w:eastAsia="ＭＳ ゴシック" w:cs="ＭＳ ゴシック"/>
              </w:rPr>
              <w:t>興味・関心</w:t>
            </w:r>
          </w:p>
          <w:p>
            <w:pPr>
              <w:pStyle w:val="9"/>
              <w:jc w:val="center"/>
              <w:rPr>
                <w:spacing w:val="0"/>
              </w:rPr>
            </w:pPr>
            <w:r>
              <w:rPr>
                <w:rFonts w:hint="eastAsia" w:ascii="ＭＳ ゴシック" w:hAnsi="ＭＳ ゴシック" w:eastAsia="ＭＳ ゴシック" w:cs="ＭＳ ゴシック"/>
              </w:rPr>
              <w:t>のある分野</w:t>
            </w: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continue"/>
            <w:tcBorders>
              <w:top w:val="nil"/>
              <w:left w:val="single" w:color="0000FF" w:sz="12" w:space="0"/>
              <w:bottom w:val="nil"/>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continue"/>
            <w:tcBorders>
              <w:top w:val="nil"/>
              <w:left w:val="single" w:color="0000FF" w:sz="12" w:space="0"/>
              <w:bottom w:val="single" w:color="0000FF" w:sz="4" w:space="0"/>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00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7" w:hRule="exact"/>
        </w:trPr>
        <w:tc>
          <w:tcPr>
            <w:tcW w:w="1680" w:type="dxa"/>
            <w:vMerge w:val="restart"/>
            <w:tcBorders>
              <w:top w:val="nil"/>
              <w:left w:val="single" w:color="0000FF" w:sz="12" w:space="0"/>
              <w:bottom w:val="nil"/>
              <w:right w:val="nil"/>
            </w:tcBorders>
            <w:vAlign w:val="center"/>
          </w:tcPr>
          <w:p>
            <w:pPr>
              <w:pStyle w:val="9"/>
              <w:jc w:val="center"/>
              <w:rPr>
                <w:spacing w:val="0"/>
              </w:rPr>
            </w:pPr>
            <w:r>
              <w:rPr>
                <w:rFonts w:hint="eastAsia" w:ascii="ＭＳ ゴシック" w:hAnsi="ＭＳ ゴシック" w:eastAsia="ＭＳ ゴシック" w:cs="ＭＳ ゴシック"/>
              </w:rPr>
              <w:t>著</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作</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物</w:t>
            </w:r>
          </w:p>
          <w:p>
            <w:pPr>
              <w:pStyle w:val="9"/>
              <w:jc w:val="center"/>
              <w:rPr>
                <w:spacing w:val="0"/>
              </w:rPr>
            </w:pPr>
            <w:r>
              <w:rPr>
                <w:rFonts w:hint="eastAsia" w:ascii="ＭＳ ゴシック" w:hAnsi="ＭＳ ゴシック" w:eastAsia="ＭＳ ゴシック" w:cs="ＭＳ ゴシック"/>
              </w:rPr>
              <w:t>論</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文</w:t>
            </w:r>
            <w:r>
              <w:rPr>
                <w:rFonts w:hint="eastAsia" w:ascii="ＭＳ ゴシック" w:hAnsi="ＭＳ ゴシック" w:eastAsia="ＭＳ ゴシック" w:cs="ＭＳ ゴシック"/>
                <w:spacing w:val="3"/>
              </w:rPr>
              <w:t xml:space="preserve">  </w:t>
            </w:r>
            <w:r>
              <w:rPr>
                <w:rFonts w:hint="eastAsia" w:ascii="ＭＳ ゴシック" w:hAnsi="ＭＳ ゴシック" w:eastAsia="ＭＳ ゴシック" w:cs="ＭＳ ゴシック"/>
              </w:rPr>
              <w:t>等</w:t>
            </w: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9" w:hRule="exact"/>
        </w:trPr>
        <w:tc>
          <w:tcPr>
            <w:tcW w:w="1680" w:type="dxa"/>
            <w:vMerge w:val="continue"/>
            <w:tcBorders>
              <w:top w:val="nil"/>
              <w:left w:val="single" w:color="0000FF" w:sz="12" w:space="0"/>
              <w:bottom w:val="nil"/>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9" w:hRule="exact"/>
        </w:trPr>
        <w:tc>
          <w:tcPr>
            <w:tcW w:w="1680" w:type="dxa"/>
            <w:vMerge w:val="continue"/>
            <w:tcBorders>
              <w:top w:val="nil"/>
              <w:left w:val="single" w:color="0000FF" w:sz="12" w:space="0"/>
              <w:bottom w:val="single" w:color="0000FF" w:sz="4" w:space="0"/>
              <w:right w:val="nil"/>
            </w:tcBorders>
            <w:vAlign w:val="center"/>
          </w:tcPr>
          <w:p>
            <w:pPr>
              <w:pStyle w:val="9"/>
              <w:wordWrap/>
              <w:spacing w:line="240" w:lineRule="auto"/>
              <w:jc w:val="center"/>
              <w:rPr>
                <w:spacing w:val="0"/>
              </w:rPr>
            </w:pPr>
          </w:p>
        </w:tc>
        <w:tc>
          <w:tcPr>
            <w:tcW w:w="7912" w:type="dxa"/>
            <w:gridSpan w:val="2"/>
            <w:tcBorders>
              <w:top w:val="nil"/>
              <w:left w:val="single" w:color="0000FF" w:sz="4" w:space="0"/>
              <w:bottom w:val="single" w:color="0000FF" w:sz="4" w:space="0"/>
              <w:right w:val="single" w:color="0000FF" w:sz="12" w:space="0"/>
            </w:tcBorders>
            <w:vAlign w:val="top"/>
          </w:tcPr>
          <w:p>
            <w:pPr>
              <w:pStyle w:val="9"/>
              <w:rPr>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9" w:hRule="exact"/>
        </w:trPr>
        <w:tc>
          <w:tcPr>
            <w:tcW w:w="1680" w:type="dxa"/>
            <w:tcBorders>
              <w:top w:val="nil"/>
              <w:left w:val="single" w:color="0000FF" w:sz="12" w:space="0"/>
              <w:bottom w:val="single" w:color="0000FF" w:sz="4" w:space="0"/>
              <w:right w:val="nil"/>
            </w:tcBorders>
            <w:vAlign w:val="center"/>
          </w:tcPr>
          <w:p>
            <w:pPr>
              <w:pStyle w:val="9"/>
              <w:jc w:val="center"/>
              <w:rPr>
                <w:spacing w:val="0"/>
              </w:rPr>
            </w:pPr>
            <w:r>
              <w:rPr>
                <w:rFonts w:hint="eastAsia" w:ascii="ＭＳ ゴシック" w:hAnsi="ＭＳ ゴシック" w:eastAsia="ＭＳ ゴシック" w:cs="ＭＳ ゴシック"/>
              </w:rPr>
              <w:t>電子メール</w:t>
            </w:r>
          </w:p>
        </w:tc>
        <w:tc>
          <w:tcPr>
            <w:tcW w:w="7912" w:type="dxa"/>
            <w:gridSpan w:val="2"/>
            <w:tcBorders>
              <w:top w:val="nil"/>
              <w:left w:val="single" w:color="0000FF" w:sz="4" w:space="0"/>
              <w:bottom w:val="single" w:color="0000FF" w:sz="4" w:space="0"/>
              <w:right w:val="single" w:color="0000FF" w:sz="12" w:space="0"/>
            </w:tcBorders>
            <w:vAlign w:val="top"/>
          </w:tcPr>
          <w:p>
            <w:pPr>
              <w:pStyle w:val="9"/>
              <w:rPr>
                <w:rFonts w:ascii="ＭＳ 明朝" w:hAnsi="ＭＳ 明朝"/>
                <w:spacing w:val="0"/>
              </w:rPr>
            </w:pPr>
            <w:r>
              <w:rPr>
                <w:rFonts w:hint="eastAsia" w:ascii="ＭＳ 明朝" w:hAnsi="ＭＳ 明朝" w:cs="Times New Roman"/>
                <w:spacing w:val="3"/>
              </w:rPr>
              <w:t>　　　　　　　　　　　　　　</w:t>
            </w:r>
            <w:r>
              <w:rPr>
                <w:rFonts w:hint="eastAsia" w:ascii="ＭＳ 明朝" w:hAnsi="ＭＳ 明朝" w:cs="Times New Roma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9" w:hRule="exact"/>
        </w:trPr>
        <w:tc>
          <w:tcPr>
            <w:tcW w:w="1680" w:type="dxa"/>
            <w:tcBorders>
              <w:top w:val="nil"/>
              <w:left w:val="single" w:color="0000FF" w:sz="12" w:space="0"/>
              <w:bottom w:val="single" w:color="0000FF" w:sz="4" w:space="0"/>
              <w:right w:val="nil"/>
            </w:tcBorders>
            <w:vAlign w:val="center"/>
          </w:tcPr>
          <w:p>
            <w:pPr>
              <w:pStyle w:val="9"/>
              <w:jc w:val="center"/>
              <w:rPr>
                <w:spacing w:val="0"/>
              </w:rPr>
            </w:pPr>
            <w:r>
              <w:rPr>
                <w:rFonts w:hint="eastAsia" w:ascii="ＭＳ ゴシック" w:hAnsi="ＭＳ ゴシック" w:eastAsia="ＭＳ ゴシック" w:cs="ＭＳ ゴシック"/>
              </w:rPr>
              <w:t>ホームページ</w:t>
            </w:r>
          </w:p>
        </w:tc>
        <w:tc>
          <w:tcPr>
            <w:tcW w:w="7912" w:type="dxa"/>
            <w:gridSpan w:val="2"/>
            <w:tcBorders>
              <w:top w:val="nil"/>
              <w:left w:val="single" w:color="0000FF" w:sz="4" w:space="0"/>
              <w:bottom w:val="single" w:color="0000FF" w:sz="4" w:space="0"/>
              <w:right w:val="single" w:color="0000FF" w:sz="12" w:space="0"/>
            </w:tcBorders>
            <w:vAlign w:val="top"/>
          </w:tcPr>
          <w:p>
            <w:pPr>
              <w:pStyle w:val="9"/>
              <w:rPr>
                <w:rFonts w:ascii="ＭＳ 明朝" w:hAnsi="ＭＳ 明朝"/>
                <w:spacing w:val="0"/>
              </w:rPr>
            </w:pPr>
            <w:r>
              <w:rPr>
                <w:rFonts w:ascii="ＭＳ 明朝" w:hAnsi="ＭＳ 明朝" w:cs="Times New Roman"/>
                <w:spacing w:val="3"/>
              </w:rPr>
              <w:t xml:space="preserve"> </w:t>
            </w:r>
            <w:r>
              <w:rPr>
                <w:rFonts w:ascii="ＭＳ 明朝" w:hAnsi="ＭＳ 明朝" w:cs="Times New Roman"/>
              </w:rPr>
              <w:t>http://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39" w:hRule="exact"/>
        </w:trPr>
        <w:tc>
          <w:tcPr>
            <w:tcW w:w="1680" w:type="dxa"/>
            <w:vMerge w:val="restart"/>
            <w:tcBorders>
              <w:top w:val="nil"/>
              <w:left w:val="single" w:color="0000FF" w:sz="12" w:space="0"/>
              <w:bottom w:val="nil"/>
              <w:right w:val="nil"/>
            </w:tcBorders>
            <w:vAlign w:val="center"/>
          </w:tcPr>
          <w:p>
            <w:pPr>
              <w:pStyle w:val="9"/>
              <w:jc w:val="center"/>
              <w:rPr>
                <w:spacing w:val="0"/>
              </w:rPr>
            </w:pPr>
            <w:r>
              <w:rPr>
                <w:rFonts w:hint="eastAsia" w:ascii="ＭＳ ゴシック" w:hAnsi="ＭＳ ゴシック" w:eastAsia="ＭＳ ゴシック" w:cs="ＭＳ ゴシック"/>
              </w:rPr>
              <w:t>備　　考</w:t>
            </w:r>
          </w:p>
          <w:p>
            <w:pPr>
              <w:pStyle w:val="9"/>
              <w:jc w:val="center"/>
              <w:rPr>
                <w:spacing w:val="0"/>
              </w:rPr>
            </w:pPr>
            <w:r>
              <w:rPr>
                <w:rFonts w:hint="eastAsia" w:ascii="ＭＳ 明朝" w:hAnsi="ＭＳ 明朝"/>
              </w:rPr>
              <w:t>（連絡事項等）</w:t>
            </w:r>
          </w:p>
        </w:tc>
        <w:tc>
          <w:tcPr>
            <w:tcW w:w="7912" w:type="dxa"/>
            <w:gridSpan w:val="2"/>
            <w:tcBorders>
              <w:top w:val="nil"/>
              <w:left w:val="single" w:color="0000FF" w:sz="4" w:space="0"/>
              <w:bottom w:val="single" w:color="00FFFF" w:sz="4" w:space="0"/>
              <w:right w:val="single" w:color="0000FF" w:sz="12" w:space="0"/>
            </w:tcBorders>
            <w:vAlign w:val="top"/>
          </w:tcPr>
          <w:p>
            <w:pPr>
              <w:pStyle w:val="9"/>
              <w:rPr>
                <w:rFonts w:hint="eastAsia" w:eastAsia="ＭＳ 明朝"/>
                <w:spacing w:val="0"/>
                <w:lang w:eastAsia="ja-JP"/>
              </w:rPr>
            </w:pPr>
            <w:r>
              <w:rPr>
                <w:rFonts w:hint="eastAsia"/>
                <w:spacing w:val="0"/>
                <w:lang w:eastAsia="ja-JP"/>
              </w:rPr>
              <w:t>入会の動機：シンポジウム、パネル展、公開研究会、見学会、会員の誘い、研究会誌、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 w:type="dxa"/>
            <w:right w:w="14" w:type="dxa"/>
          </w:tblCellMar>
        </w:tblPrEx>
        <w:trPr>
          <w:cantSplit/>
          <w:trHeight w:val="339" w:hRule="exact"/>
        </w:trPr>
        <w:tc>
          <w:tcPr>
            <w:tcW w:w="1680" w:type="dxa"/>
            <w:vMerge w:val="continue"/>
            <w:tcBorders>
              <w:top w:val="nil"/>
              <w:left w:val="single" w:color="0000FF" w:sz="12" w:space="0"/>
              <w:bottom w:val="nil"/>
              <w:right w:val="nil"/>
            </w:tcBorders>
            <w:vAlign w:val="top"/>
          </w:tcPr>
          <w:p>
            <w:pPr>
              <w:pStyle w:val="9"/>
              <w:wordWrap/>
              <w:spacing w:line="240" w:lineRule="auto"/>
              <w:rPr>
                <w:spacing w:val="0"/>
              </w:rPr>
            </w:pPr>
          </w:p>
        </w:tc>
        <w:tc>
          <w:tcPr>
            <w:tcW w:w="7912" w:type="dxa"/>
            <w:gridSpan w:val="2"/>
            <w:tcBorders>
              <w:top w:val="nil"/>
              <w:left w:val="single" w:color="0000FF" w:sz="4" w:space="0"/>
              <w:bottom w:val="single" w:color="00FFFF" w:sz="4" w:space="0"/>
              <w:right w:val="single" w:color="0000FF" w:sz="12" w:space="0"/>
            </w:tcBorders>
            <w:vAlign w:val="top"/>
          </w:tcPr>
          <w:p>
            <w:pPr>
              <w:pStyle w:val="9"/>
              <w:rPr>
                <w:spacing w:val="0"/>
              </w:rPr>
            </w:pPr>
            <w:r>
              <w:rPr>
                <w:rFonts w:hint="eastAsia"/>
                <w:spacing w:val="0"/>
                <w:lang w:eastAsia="ja-JP"/>
              </w:rPr>
              <w:t>その他（　　　　　　）該当に○印を付けてください。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644" w:hRule="exact"/>
        </w:trPr>
        <w:tc>
          <w:tcPr>
            <w:tcW w:w="1680" w:type="dxa"/>
            <w:vMerge w:val="continue"/>
            <w:tcBorders>
              <w:top w:val="nil"/>
              <w:left w:val="single" w:color="0000FF" w:sz="12" w:space="0"/>
              <w:bottom w:val="single" w:color="0000FF" w:sz="4" w:space="0"/>
              <w:right w:val="nil"/>
            </w:tcBorders>
            <w:vAlign w:val="top"/>
          </w:tcPr>
          <w:p>
            <w:pPr>
              <w:pStyle w:val="9"/>
              <w:wordWrap/>
              <w:spacing w:line="240" w:lineRule="auto"/>
              <w:rPr>
                <w:spacing w:val="0"/>
              </w:rPr>
            </w:pPr>
          </w:p>
        </w:tc>
        <w:tc>
          <w:tcPr>
            <w:tcW w:w="7912" w:type="dxa"/>
            <w:gridSpan w:val="2"/>
            <w:tcBorders>
              <w:top w:val="nil"/>
              <w:left w:val="single" w:color="0000FF" w:sz="4" w:space="0"/>
              <w:bottom w:val="single" w:color="0000FF" w:sz="4" w:space="0"/>
              <w:right w:val="single" w:color="0000FF" w:sz="12" w:space="0"/>
            </w:tcBorders>
            <w:vAlign w:val="top"/>
          </w:tcPr>
          <w:p>
            <w:pPr>
              <w:pStyle w:val="9"/>
              <w:rPr>
                <w:spacing w:val="0"/>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9" w:hRule="exact"/>
        </w:trPr>
        <w:tc>
          <w:tcPr>
            <w:tcW w:w="2464" w:type="dxa"/>
            <w:gridSpan w:val="2"/>
            <w:tcBorders>
              <w:top w:val="nil"/>
              <w:left w:val="single" w:color="0000FF" w:sz="12" w:space="0"/>
              <w:bottom w:val="single" w:color="0000FF" w:sz="12" w:space="0"/>
              <w:right w:val="nil"/>
            </w:tcBorders>
            <w:vAlign w:val="top"/>
          </w:tcPr>
          <w:p>
            <w:pPr>
              <w:pStyle w:val="9"/>
              <w:jc w:val="center"/>
              <w:rPr>
                <w:spacing w:val="0"/>
              </w:rPr>
            </w:pPr>
            <w:r>
              <w:rPr>
                <w:rFonts w:hint="eastAsia" w:ascii="ＭＳ ゴシック" w:hAnsi="ＭＳ ゴシック" w:eastAsia="ＭＳ ゴシック" w:cs="ＭＳ ゴシック"/>
              </w:rPr>
              <w:t>案内・資料の送り先</w:t>
            </w:r>
          </w:p>
        </w:tc>
        <w:tc>
          <w:tcPr>
            <w:tcW w:w="7128" w:type="dxa"/>
            <w:tcBorders>
              <w:top w:val="nil"/>
              <w:left w:val="single" w:color="0000FF" w:sz="4" w:space="0"/>
              <w:bottom w:val="single" w:color="0000FF" w:sz="12" w:space="0"/>
              <w:right w:val="single" w:color="0000FF" w:sz="12" w:space="0"/>
            </w:tcBorders>
            <w:vAlign w:val="top"/>
          </w:tcPr>
          <w:p>
            <w:pPr>
              <w:pStyle w:val="9"/>
              <w:rPr>
                <w:spacing w:val="0"/>
              </w:rPr>
            </w:pPr>
            <w:r>
              <w:rPr>
                <w:rFonts w:hint="eastAsia" w:ascii="ＭＳ 明朝" w:hAnsi="ＭＳ 明朝"/>
              </w:rPr>
              <w:t>　</w:t>
            </w:r>
            <w:r>
              <w:rPr>
                <w:rFonts w:eastAsia="Times New Roman" w:cs="Times New Roman"/>
                <w:spacing w:val="3"/>
              </w:rPr>
              <w:t xml:space="preserve"> </w:t>
            </w:r>
            <w:r>
              <w:rPr>
                <w:rFonts w:hint="eastAsia" w:ascii="ＭＳ 明朝" w:hAnsi="ＭＳ 明朝"/>
              </w:rPr>
              <w:t>自　宅　　　勤務先</w:t>
            </w:r>
            <w:r>
              <w:rPr>
                <w:rFonts w:eastAsia="Times New Roman" w:cs="Times New Roman"/>
                <w:spacing w:val="3"/>
              </w:rPr>
              <w:t xml:space="preserve">    </w:t>
            </w:r>
            <w:r>
              <w:rPr>
                <w:rFonts w:hint="eastAsia" w:ascii="ＭＳ 明朝" w:hAnsi="ＭＳ 明朝"/>
              </w:rPr>
              <w:t>　</w:t>
            </w:r>
            <w:r>
              <w:rPr>
                <w:rFonts w:eastAsia="Times New Roman" w:cs="Times New Roman"/>
                <w:spacing w:val="3"/>
              </w:rPr>
              <w:t xml:space="preserve"> </w:t>
            </w:r>
            <w:r>
              <w:rPr>
                <w:rFonts w:hint="eastAsia" w:ascii="ＭＳ 明朝" w:hAnsi="ＭＳ 明朝"/>
                <w:spacing w:val="6"/>
                <w:sz w:val="18"/>
                <w:szCs w:val="18"/>
              </w:rPr>
              <w:t>※通常は自宅に送ります。</w:t>
            </w:r>
          </w:p>
        </w:tc>
      </w:tr>
    </w:tbl>
    <w:p>
      <w:pPr>
        <w:pStyle w:val="9"/>
        <w:spacing w:line="240" w:lineRule="auto"/>
        <w:jc w:val="right"/>
        <w:rPr>
          <w:rFonts w:ascii="ＭＳ 明朝" w:hAnsi="ＭＳ 明朝"/>
          <w:spacing w:val="-1"/>
          <w:sz w:val="20"/>
          <w:szCs w:val="20"/>
        </w:rPr>
      </w:pPr>
      <w:r>
        <w:rPr>
          <w:rFonts w:hint="eastAsia" w:ascii="ＭＳ 明朝" w:hAnsi="ＭＳ 明朝"/>
          <w:spacing w:val="-1"/>
          <w:sz w:val="20"/>
          <w:szCs w:val="20"/>
        </w:rPr>
        <w:t>入会申込書に記載の個人情報は、当研究会の運営及び緊急の連絡のみ使用します。</w:t>
      </w:r>
    </w:p>
    <w:p>
      <w:pPr>
        <w:pStyle w:val="9"/>
        <w:spacing w:line="240" w:lineRule="auto"/>
        <w:rPr>
          <w:spacing w:val="0"/>
        </w:rPr>
      </w:pPr>
    </w:p>
    <w:p>
      <w:pPr>
        <w:pStyle w:val="9"/>
        <w:spacing w:line="240" w:lineRule="auto"/>
        <w:rPr>
          <w:rFonts w:ascii="HG丸ｺﾞｼｯｸM-PRO" w:hAnsi="HG丸ｺﾞｼｯｸM-PRO" w:eastAsia="HG丸ｺﾞｼｯｸM-PRO" w:cs="HG丸ｺﾞｼｯｸM-PRO"/>
          <w:spacing w:val="0"/>
          <w:sz w:val="22"/>
          <w:szCs w:val="22"/>
        </w:rPr>
      </w:pPr>
      <w:r>
        <w:rPr>
          <w:rFonts w:hint="eastAsia" w:ascii="HG丸ｺﾞｼｯｸM-PRO" w:hAnsi="HG丸ｺﾞｼｯｸM-PRO" w:eastAsia="HG丸ｺﾞｼｯｸM-PRO" w:cs="HG丸ｺﾞｼｯｸM-PRO"/>
          <w:spacing w:val="6"/>
          <w:sz w:val="22"/>
          <w:szCs w:val="22"/>
        </w:rPr>
        <w:t>※年会費（１年度分、個人４０００円、法人１口１万円１口以上）を下記、会計口座にお振り込みの上、この用紙を事務局まで「郵送」か「</w:t>
      </w:r>
      <w:r>
        <w:rPr>
          <w:rFonts w:hint="eastAsia" w:ascii="HG丸ｺﾞｼｯｸM-PRO" w:hAnsi="HG丸ｺﾞｼｯｸM-PRO" w:eastAsia="HG丸ｺﾞｼｯｸM-PRO" w:cs="HG丸ｺﾞｼｯｸM-PRO"/>
          <w:sz w:val="22"/>
          <w:szCs w:val="22"/>
        </w:rPr>
        <w:t>ＦＡＸ」か「E-mail</w:t>
      </w:r>
      <w:r>
        <w:rPr>
          <w:rFonts w:hint="eastAsia" w:ascii="HG丸ｺﾞｼｯｸM-PRO" w:hAnsi="HG丸ｺﾞｼｯｸM-PRO" w:eastAsia="HG丸ｺﾞｼｯｸM-PRO" w:cs="HG丸ｺﾞｼｯｸM-PRO"/>
          <w:spacing w:val="6"/>
          <w:sz w:val="22"/>
          <w:szCs w:val="22"/>
        </w:rPr>
        <w:t>」でお送り下さい。入会は随時受け付けています。本研究会の会計年度は、３月末を区切りとしています。入会した年度より本研究会の</w:t>
      </w:r>
      <w:r>
        <w:rPr>
          <w:rFonts w:hint="eastAsia" w:ascii="HG丸ｺﾞｼｯｸM-PRO" w:hAnsi="HG丸ｺﾞｼｯｸM-PRO" w:eastAsia="HG丸ｺﾞｼｯｸM-PRO" w:cs="HG丸ｺﾞｼｯｸM-PRO"/>
          <w:color w:val="auto"/>
          <w:spacing w:val="6"/>
          <w:sz w:val="22"/>
          <w:szCs w:val="22"/>
          <w:lang w:eastAsia="ja-JP"/>
        </w:rPr>
        <w:t>研究</w:t>
      </w:r>
      <w:r>
        <w:rPr>
          <w:rFonts w:hint="eastAsia" w:ascii="HG丸ｺﾞｼｯｸM-PRO" w:hAnsi="HG丸ｺﾞｼｯｸM-PRO" w:eastAsia="HG丸ｺﾞｼｯｸM-PRO" w:cs="HG丸ｺﾞｼｯｸM-PRO"/>
          <w:spacing w:val="6"/>
          <w:sz w:val="22"/>
          <w:szCs w:val="22"/>
        </w:rPr>
        <w:t>会誌である『産業遺産研究』を送呈します。入会金はありません。</w:t>
      </w:r>
    </w:p>
    <w:p>
      <w:pPr>
        <w:pStyle w:val="9"/>
        <w:rPr>
          <w:rFonts w:ascii="HG丸ｺﾞｼｯｸM-PRO" w:hAnsi="HG丸ｺﾞｼｯｸM-PRO" w:eastAsia="HG丸ｺﾞｼｯｸM-PRO" w:cs="HG丸ｺﾞｼｯｸM-PRO"/>
          <w:spacing w:val="0"/>
          <w:sz w:val="22"/>
          <w:szCs w:val="22"/>
        </w:rPr>
      </w:pPr>
    </w:p>
    <w:p>
      <w:pPr>
        <w:pStyle w:val="9"/>
        <w:rPr>
          <w:rFonts w:ascii="HG丸ｺﾞｼｯｸM-PRO" w:hAnsi="HG丸ｺﾞｼｯｸM-PRO" w:eastAsia="HG丸ｺﾞｼｯｸM-PRO" w:cs="HG丸ｺﾞｼｯｸM-PRO"/>
          <w:spacing w:val="0"/>
          <w:sz w:val="22"/>
          <w:szCs w:val="22"/>
        </w:rPr>
      </w:pPr>
      <w:r>
        <w:rPr>
          <w:rFonts w:hint="eastAsia" w:ascii="HG丸ｺﾞｼｯｸM-PRO" w:hAnsi="HG丸ｺﾞｼｯｸM-PRO" w:eastAsia="HG丸ｺﾞｼｯｸM-PRO" w:cs="HG丸ｺﾞｼｯｸM-PRO"/>
          <w:spacing w:val="3"/>
          <w:sz w:val="22"/>
          <w:szCs w:val="22"/>
        </w:rPr>
        <w:t>　◎</w:t>
      </w:r>
      <w:r>
        <w:rPr>
          <w:rFonts w:hint="eastAsia" w:ascii="HG丸ｺﾞｼｯｸM-PRO" w:hAnsi="HG丸ｺﾞｼｯｸM-PRO" w:eastAsia="HG丸ｺﾞｼｯｸM-PRO" w:cs="HG丸ｺﾞｼｯｸM-PRO"/>
          <w:spacing w:val="0"/>
          <w:sz w:val="22"/>
          <w:szCs w:val="22"/>
        </w:rPr>
        <w:t>年会費振り込み先は、下記までお願いします。</w:t>
      </w:r>
    </w:p>
    <w:p>
      <w:pPr>
        <w:pStyle w:val="9"/>
        <w:rPr>
          <w:rFonts w:ascii="HG丸ｺﾞｼｯｸM-PRO" w:hAnsi="HG丸ｺﾞｼｯｸM-PRO" w:eastAsia="HG丸ｺﾞｼｯｸM-PRO" w:cs="HG丸ｺﾞｼｯｸM-PRO"/>
          <w:sz w:val="22"/>
          <w:szCs w:val="22"/>
        </w:rPr>
      </w:pPr>
      <w:r>
        <w:rPr>
          <w:rFonts w:hint="eastAsia" w:ascii="HG丸ｺﾞｼｯｸM-PRO" w:hAnsi="HG丸ｺﾞｼｯｸM-PRO" w:eastAsia="HG丸ｺﾞｼｯｸM-PRO" w:cs="HG丸ｺﾞｼｯｸM-PRO"/>
          <w:color w:val="00B050"/>
          <w:spacing w:val="3"/>
          <w:sz w:val="22"/>
          <w:szCs w:val="22"/>
        </w:rPr>
        <w:t>　　　</w:t>
      </w:r>
      <w:r>
        <w:rPr>
          <w:rFonts w:hint="eastAsia" w:ascii="HG丸ｺﾞｼｯｸM-PRO" w:hAnsi="HG丸ｺﾞｼｯｸM-PRO" w:eastAsia="HG丸ｺﾞｼｯｸM-PRO" w:cs="HG丸ｺﾞｼｯｸM-PRO"/>
          <w:sz w:val="22"/>
          <w:szCs w:val="22"/>
        </w:rPr>
        <w:t>［銀行口座］</w:t>
      </w:r>
      <w:r>
        <w:rPr>
          <w:rFonts w:hint="eastAsia" w:ascii="HG丸ｺﾞｼｯｸM-PRO" w:hAnsi="HG丸ｺﾞｼｯｸM-PRO" w:eastAsia="HG丸ｺﾞｼｯｸM-PRO" w:cs="HG丸ｺﾞｼｯｸM-PRO"/>
          <w:spacing w:val="3"/>
          <w:sz w:val="22"/>
          <w:szCs w:val="22"/>
        </w:rPr>
        <w:t xml:space="preserve"> 三菱東京ＵＦＪ</w:t>
      </w:r>
      <w:r>
        <w:rPr>
          <w:rFonts w:hint="eastAsia" w:ascii="HG丸ｺﾞｼｯｸM-PRO" w:hAnsi="HG丸ｺﾞｼｯｸM-PRO" w:eastAsia="HG丸ｺﾞｼｯｸM-PRO" w:cs="HG丸ｺﾞｼｯｸM-PRO"/>
          <w:sz w:val="22"/>
          <w:szCs w:val="22"/>
        </w:rPr>
        <w:t>銀行　鳴海支店　</w:t>
      </w:r>
      <w:r>
        <w:rPr>
          <w:rFonts w:hint="eastAsia" w:ascii="HG丸ｺﾞｼｯｸM-PRO" w:hAnsi="HG丸ｺﾞｼｯｸM-PRO" w:eastAsia="HG丸ｺﾞｼｯｸM-PRO" w:cs="HG丸ｺﾞｼｯｸM-PRO"/>
          <w:spacing w:val="3"/>
          <w:sz w:val="22"/>
          <w:szCs w:val="22"/>
        </w:rPr>
        <w:t>　</w:t>
      </w:r>
      <w:r>
        <w:rPr>
          <w:rFonts w:hint="eastAsia" w:ascii="HG丸ｺﾞｼｯｸM-PRO" w:hAnsi="HG丸ｺﾞｼｯｸM-PRO" w:eastAsia="HG丸ｺﾞｼｯｸM-PRO" w:cs="HG丸ｺﾞｼｯｸM-PRO"/>
          <w:sz w:val="22"/>
          <w:szCs w:val="22"/>
        </w:rPr>
        <w:t>普通預金</w:t>
      </w:r>
    </w:p>
    <w:p>
      <w:pPr>
        <w:pStyle w:val="9"/>
        <w:rPr>
          <w:rFonts w:ascii="HG丸ｺﾞｼｯｸM-PRO" w:hAnsi="HG丸ｺﾞｼｯｸM-PRO" w:eastAsia="HG丸ｺﾞｼｯｸM-PRO" w:cs="HG丸ｺﾞｼｯｸM-PRO"/>
          <w:sz w:val="22"/>
          <w:szCs w:val="22"/>
        </w:rPr>
      </w:pPr>
      <w:r>
        <w:rPr>
          <w:rFonts w:hint="eastAsia" w:ascii="HG丸ｺﾞｼｯｸM-PRO" w:hAnsi="HG丸ｺﾞｼｯｸM-PRO" w:eastAsia="HG丸ｺﾞｼｯｸM-PRO" w:cs="HG丸ｺﾞｼｯｸM-PRO"/>
          <w:color w:val="00B050"/>
          <w:spacing w:val="3"/>
          <w:sz w:val="22"/>
          <w:szCs w:val="22"/>
        </w:rPr>
        <w:t>　　　</w:t>
      </w:r>
      <w:r>
        <w:rPr>
          <w:rFonts w:hint="eastAsia" w:ascii="HG丸ｺﾞｼｯｸM-PRO" w:hAnsi="HG丸ｺﾞｼｯｸM-PRO" w:eastAsia="HG丸ｺﾞｼｯｸM-PRO" w:cs="HG丸ｺﾞｼｯｸM-PRO"/>
          <w:spacing w:val="3"/>
          <w:sz w:val="22"/>
          <w:szCs w:val="22"/>
        </w:rPr>
        <w:t>　　　　　　　　</w:t>
      </w:r>
      <w:r>
        <w:rPr>
          <w:rFonts w:hint="eastAsia" w:ascii="HG丸ｺﾞｼｯｸM-PRO" w:hAnsi="HG丸ｺﾞｼｯｸM-PRO" w:eastAsia="HG丸ｺﾞｼｯｸM-PRO" w:cs="HG丸ｺﾞｼｯｸM-PRO"/>
          <w:sz w:val="22"/>
          <w:szCs w:val="22"/>
        </w:rPr>
        <w:t>口座名：中部産業遺産研究会　</w:t>
      </w:r>
    </w:p>
    <w:p>
      <w:pPr>
        <w:pStyle w:val="9"/>
        <w:rPr>
          <w:rFonts w:ascii="HG丸ｺﾞｼｯｸM-PRO" w:hAnsi="HG丸ｺﾞｼｯｸM-PRO" w:eastAsia="HG丸ｺﾞｼｯｸM-PRO" w:cs="HG丸ｺﾞｼｯｸM-PRO"/>
          <w:spacing w:val="0"/>
          <w:sz w:val="22"/>
          <w:szCs w:val="22"/>
        </w:rPr>
      </w:pPr>
      <w:r>
        <w:rPr>
          <w:rFonts w:hint="eastAsia" w:ascii="HG丸ｺﾞｼｯｸM-PRO" w:hAnsi="HG丸ｺﾞｼｯｸM-PRO" w:eastAsia="HG丸ｺﾞｼｯｸM-PRO" w:cs="HG丸ｺﾞｼｯｸM-PRO"/>
          <w:sz w:val="22"/>
          <w:szCs w:val="22"/>
        </w:rPr>
        <w:t>　</w:t>
      </w:r>
      <w:r>
        <w:rPr>
          <w:rFonts w:hint="eastAsia" w:ascii="HG丸ｺﾞｼｯｸM-PRO" w:hAnsi="HG丸ｺﾞｼｯｸM-PRO" w:eastAsia="HG丸ｺﾞｼｯｸM-PRO" w:cs="HG丸ｺﾞｼｯｸM-PRO"/>
          <w:color w:val="00B050"/>
          <w:spacing w:val="3"/>
          <w:sz w:val="22"/>
          <w:szCs w:val="22"/>
        </w:rPr>
        <w:t>　　　</w:t>
      </w:r>
      <w:r>
        <w:rPr>
          <w:rFonts w:hint="eastAsia" w:ascii="HG丸ｺﾞｼｯｸM-PRO" w:hAnsi="HG丸ｺﾞｼｯｸM-PRO" w:eastAsia="HG丸ｺﾞｼｯｸM-PRO" w:cs="HG丸ｺﾞｼｯｸM-PRO"/>
          <w:spacing w:val="3"/>
          <w:sz w:val="22"/>
          <w:szCs w:val="22"/>
        </w:rPr>
        <w:t>　　　　</w:t>
      </w:r>
      <w:r>
        <w:rPr>
          <w:rFonts w:hint="eastAsia" w:ascii="HG丸ｺﾞｼｯｸM-PRO" w:hAnsi="HG丸ｺﾞｼｯｸM-PRO" w:eastAsia="HG丸ｺﾞｼｯｸM-PRO" w:cs="HG丸ｺﾞｼｯｸM-PRO"/>
          <w:sz w:val="22"/>
          <w:szCs w:val="22"/>
        </w:rPr>
        <w:t>　　　口座番号：１５３１２６６</w:t>
      </w:r>
    </w:p>
    <w:p>
      <w:pPr>
        <w:pStyle w:val="9"/>
        <w:rPr>
          <w:rFonts w:ascii="HG丸ｺﾞｼｯｸM-PRO" w:hAnsi="HG丸ｺﾞｼｯｸM-PRO" w:eastAsia="HG丸ｺﾞｼｯｸM-PRO" w:cs="HG丸ｺﾞｼｯｸM-PRO"/>
          <w:spacing w:val="0"/>
          <w:sz w:val="22"/>
          <w:szCs w:val="22"/>
        </w:rPr>
      </w:pPr>
    </w:p>
    <w:p>
      <w:pPr>
        <w:pStyle w:val="9"/>
        <w:rPr>
          <w:rFonts w:ascii="HG丸ｺﾞｼｯｸM-PRO" w:hAnsi="HG丸ｺﾞｼｯｸM-PRO" w:eastAsia="HG丸ｺﾞｼｯｸM-PRO" w:cs="HG丸ｺﾞｼｯｸM-PRO"/>
          <w:spacing w:val="0"/>
          <w:sz w:val="22"/>
          <w:szCs w:val="22"/>
        </w:rPr>
      </w:pPr>
      <w:r>
        <w:rPr>
          <w:rFonts w:hint="eastAsia" w:ascii="HG丸ｺﾞｼｯｸM-PRO" w:hAnsi="HG丸ｺﾞｼｯｸM-PRO" w:eastAsia="HG丸ｺﾞｼｯｸM-PRO" w:cs="HG丸ｺﾞｼｯｸM-PRO"/>
          <w:spacing w:val="3"/>
          <w:sz w:val="22"/>
          <w:szCs w:val="22"/>
        </w:rPr>
        <w:t>　◎</w:t>
      </w:r>
      <w:r>
        <w:rPr>
          <w:rFonts w:hint="eastAsia" w:ascii="HG丸ｺﾞｼｯｸM-PRO" w:hAnsi="HG丸ｺﾞｼｯｸM-PRO" w:eastAsia="HG丸ｺﾞｼｯｸM-PRO" w:cs="HG丸ｺﾞｼｯｸM-PRO"/>
          <w:spacing w:val="6"/>
          <w:sz w:val="22"/>
          <w:szCs w:val="22"/>
        </w:rPr>
        <w:t>この申込書はこちらまでお送り下さい。</w:t>
      </w:r>
    </w:p>
    <w:p>
      <w:pPr>
        <w:pStyle w:val="9"/>
        <w:rPr>
          <w:rFonts w:ascii="HG丸ｺﾞｼｯｸM-PRO" w:hAnsi="HG丸ｺﾞｼｯｸM-PRO" w:eastAsia="HG丸ｺﾞｼｯｸM-PRO" w:cs="HG丸ｺﾞｼｯｸM-PRO"/>
          <w:spacing w:val="0"/>
          <w:sz w:val="22"/>
          <w:szCs w:val="22"/>
        </w:rPr>
      </w:pPr>
      <w:r>
        <w:rPr>
          <w:rFonts w:hint="eastAsia" w:ascii="HG丸ｺﾞｼｯｸM-PRO" w:hAnsi="HG丸ｺﾞｼｯｸM-PRO" w:eastAsia="HG丸ｺﾞｼｯｸM-PRO" w:cs="HG丸ｺﾞｼｯｸM-PRO"/>
          <w:color w:val="00B050"/>
          <w:spacing w:val="3"/>
          <w:sz w:val="22"/>
          <w:szCs w:val="22"/>
        </w:rPr>
        <w:t>　　　</w:t>
      </w:r>
      <w:r>
        <w:rPr>
          <w:rFonts w:hint="eastAsia" w:ascii="HG丸ｺﾞｼｯｸM-PRO" w:hAnsi="HG丸ｺﾞｼｯｸM-PRO" w:eastAsia="HG丸ｺﾞｼｯｸM-PRO" w:cs="HG丸ｺﾞｼｯｸM-PRO"/>
          <w:sz w:val="22"/>
          <w:szCs w:val="22"/>
        </w:rPr>
        <w:t>中部産業遺産研究会事務局</w:t>
      </w:r>
    </w:p>
    <w:p>
      <w:pPr>
        <w:pStyle w:val="9"/>
        <w:rPr>
          <w:rFonts w:ascii="HG丸ｺﾞｼｯｸM-PRO" w:hAnsi="HG丸ｺﾞｼｯｸM-PRO" w:eastAsia="HG丸ｺﾞｼｯｸM-PRO" w:cs="HG丸ｺﾞｼｯｸM-PRO"/>
          <w:spacing w:val="0"/>
          <w:sz w:val="22"/>
          <w:szCs w:val="22"/>
        </w:rPr>
      </w:pPr>
      <w:r>
        <w:rPr>
          <w:rFonts w:hint="eastAsia" w:ascii="HG丸ｺﾞｼｯｸM-PRO" w:hAnsi="HG丸ｺﾞｼｯｸM-PRO" w:eastAsia="HG丸ｺﾞｼｯｸM-PRO" w:cs="HG丸ｺﾞｼｯｸM-PRO"/>
          <w:color w:val="00B050"/>
          <w:spacing w:val="3"/>
          <w:sz w:val="22"/>
          <w:szCs w:val="22"/>
        </w:rPr>
        <w:t>　　　</w:t>
      </w:r>
      <w:r>
        <w:rPr>
          <w:rFonts w:hint="eastAsia" w:ascii="HG丸ｺﾞｼｯｸM-PRO" w:hAnsi="HG丸ｺﾞｼｯｸM-PRO" w:eastAsia="HG丸ｺﾞｼｯｸM-PRO" w:cs="HG丸ｺﾞｼｯｸM-PRO"/>
          <w:sz w:val="22"/>
          <w:szCs w:val="22"/>
        </w:rPr>
        <w:t>　〒458-0804　名古屋市緑区亀が洞3-1740　大橋公雄</w:t>
      </w:r>
    </w:p>
    <w:p>
      <w:pPr>
        <w:pStyle w:val="9"/>
        <w:rPr>
          <w:rFonts w:ascii="HG丸ｺﾞｼｯｸM-PRO" w:hAnsi="HG丸ｺﾞｼｯｸM-PRO" w:eastAsia="HG丸ｺﾞｼｯｸM-PRO" w:cs="HG丸ｺﾞｼｯｸM-PRO"/>
          <w:sz w:val="22"/>
          <w:szCs w:val="22"/>
        </w:rPr>
      </w:pPr>
      <w:r>
        <w:rPr>
          <w:rFonts w:hint="eastAsia" w:ascii="HG丸ｺﾞｼｯｸM-PRO" w:hAnsi="HG丸ｺﾞｼｯｸM-PRO" w:eastAsia="HG丸ｺﾞｼｯｸM-PRO" w:cs="HG丸ｺﾞｼｯｸM-PRO"/>
          <w:sz w:val="22"/>
          <w:szCs w:val="22"/>
        </w:rPr>
        <w:t>　</w:t>
      </w:r>
      <w:r>
        <w:rPr>
          <w:rFonts w:hint="eastAsia" w:ascii="HG丸ｺﾞｼｯｸM-PRO" w:hAnsi="HG丸ｺﾞｼｯｸM-PRO" w:eastAsia="HG丸ｺﾞｼｯｸM-PRO" w:cs="HG丸ｺﾞｼｯｸM-PRO"/>
          <w:color w:val="00B050"/>
          <w:spacing w:val="3"/>
          <w:sz w:val="22"/>
          <w:szCs w:val="22"/>
        </w:rPr>
        <w:t>　</w:t>
      </w:r>
      <w:r>
        <w:rPr>
          <w:rFonts w:hint="eastAsia" w:ascii="HG丸ｺﾞｼｯｸM-PRO" w:hAnsi="HG丸ｺﾞｼｯｸM-PRO" w:eastAsia="HG丸ｺﾞｼｯｸM-PRO" w:cs="HG丸ｺﾞｼｯｸM-PRO"/>
          <w:spacing w:val="3"/>
          <w:sz w:val="22"/>
          <w:szCs w:val="22"/>
        </w:rPr>
        <w:t>　　</w:t>
      </w:r>
      <w:r>
        <w:rPr>
          <w:rFonts w:hint="eastAsia" w:ascii="HG丸ｺﾞｼｯｸM-PRO" w:hAnsi="HG丸ｺﾞｼｯｸM-PRO" w:eastAsia="HG丸ｺﾞｼｯｸM-PRO" w:cs="HG丸ｺﾞｼｯｸM-PRO"/>
          <w:sz w:val="22"/>
          <w:szCs w:val="22"/>
        </w:rPr>
        <w:t>（電話・ＦＡＸ：052-876-0337または、E-mail：ohashi05@ai.wakwak.com）</w:t>
      </w:r>
    </w:p>
    <w:p>
      <w:pPr>
        <w:pStyle w:val="9"/>
        <w:jc w:val="right"/>
        <w:rPr>
          <w:rFonts w:ascii="HG丸ｺﾞｼｯｸM-PRO" w:hAnsi="HG丸ｺﾞｼｯｸM-PRO" w:eastAsia="HG丸ｺﾞｼｯｸM-PRO" w:cs="HG丸ｺﾞｼｯｸM-PRO"/>
          <w:sz w:val="16"/>
          <w:szCs w:val="16"/>
          <w:u w:val="single"/>
        </w:rPr>
      </w:pPr>
      <w:r>
        <w:rPr>
          <w:rFonts w:hint="eastAsia" w:ascii="HG丸ｺﾞｼｯｸM-PRO" w:hAnsi="HG丸ｺﾞｼｯｸM-PRO" w:eastAsia="HG丸ｺﾞｼｯｸM-PRO" w:cs="HG丸ｺﾞｼｯｸM-PRO"/>
          <w:sz w:val="16"/>
          <w:szCs w:val="16"/>
        </w:rPr>
        <w:t>201</w:t>
      </w:r>
      <w:r>
        <w:rPr>
          <w:rFonts w:hint="eastAsia" w:ascii="HG丸ｺﾞｼｯｸM-PRO" w:hAnsi="HG丸ｺﾞｼｯｸM-PRO" w:eastAsia="HG丸ｺﾞｼｯｸM-PRO" w:cs="HG丸ｺﾞｼｯｸM-PRO"/>
          <w:sz w:val="16"/>
          <w:szCs w:val="16"/>
          <w:lang w:val="en-US" w:eastAsia="ja-JP"/>
        </w:rPr>
        <w:t>7</w:t>
      </w:r>
      <w:r>
        <w:rPr>
          <w:rFonts w:hint="eastAsia" w:ascii="HG丸ｺﾞｼｯｸM-PRO" w:hAnsi="HG丸ｺﾞｼｯｸM-PRO" w:eastAsia="HG丸ｺﾞｼｯｸM-PRO" w:cs="HG丸ｺﾞｼｯｸM-PRO"/>
          <w:sz w:val="16"/>
          <w:szCs w:val="16"/>
        </w:rPr>
        <w:t>.0５</w:t>
      </w:r>
    </w:p>
    <w:sectPr>
      <w:type w:val="continuous"/>
      <w:pgSz w:w="11906" w:h="16838"/>
      <w:pgMar w:top="567" w:right="1134" w:bottom="720" w:left="1134" w:header="851" w:footer="992" w:gutter="0"/>
      <w:cols w:space="720" w:num="1"/>
      <w:docGrid w:type="linesAndChars" w:linePitch="287"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HG丸ｺﾞｼｯｸM-PRO">
    <w:panose1 w:val="020F0600000000000000"/>
    <w:charset w:val="80"/>
    <w:family w:val="auto"/>
    <w:pitch w:val="default"/>
    <w:sig w:usb0="E00002FF" w:usb1="6AC7FDFB" w:usb2="00000012" w:usb3="00000000" w:csb0="4002009F" w:csb1="DFD70000"/>
  </w:font>
  <w:font w:name="ＤＨＰ平成ゴシックW5">
    <w:panose1 w:val="02010601000101010101"/>
    <w:charset w:val="80"/>
    <w:family w:val="auto"/>
    <w:pitch w:val="default"/>
    <w:sig w:usb0="00000000" w:usb1="00000000" w:usb2="00000000" w:usb3="00000000" w:csb0="00020000" w:csb1="00000000"/>
  </w:font>
  <w:font w:name="ＭＳ Ｐゴシック">
    <w:panose1 w:val="020B0600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50"/>
  <w:drawingGridVerticalSpacing w:val="72"/>
  <w:displayHorizontalDrawingGridEvery w:val="0"/>
  <w:displayVerticalDrawingGridEvery w:val="4"/>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growAutofit/>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Century"/>
      <w:kern w:val="2"/>
      <w:sz w:val="21"/>
      <w:szCs w:val="24"/>
      <w:lang w:val="en-US" w:eastAsia="ja-JP" w:bidi="ar-SA"/>
    </w:rPr>
  </w:style>
  <w:style w:type="paragraph" w:styleId="2">
    <w:name w:val="heading 1"/>
    <w:basedOn w:val="1"/>
    <w:next w:val="1"/>
    <w:link w:val="12"/>
    <w:qFormat/>
    <w:uiPriority w:val="9"/>
    <w:pPr>
      <w:keepNext/>
      <w:outlineLvl w:val="0"/>
    </w:pPr>
    <w:rPr>
      <w:rFonts w:ascii="Arial" w:hAnsi="Arial" w:eastAsia="ＭＳ ゴシック" w:cs="Times New Roman"/>
      <w:sz w:val="24"/>
    </w:rPr>
  </w:style>
  <w:style w:type="character" w:default="1" w:styleId="7">
    <w:name w:val="Default Paragraph Font"/>
    <w:semiHidden/>
    <w:unhideWhenUsed/>
    <w:uiPriority w:val="1"/>
  </w:style>
  <w:style w:type="paragraph" w:styleId="3">
    <w:name w:val="Date"/>
    <w:basedOn w:val="1"/>
    <w:next w:val="1"/>
    <w:link w:val="11"/>
    <w:uiPriority w:val="99"/>
    <w:rPr>
      <w:rFonts w:cs="Times New Roman"/>
    </w:rPr>
  </w:style>
  <w:style w:type="paragraph" w:styleId="4">
    <w:name w:val="footer"/>
    <w:basedOn w:val="1"/>
    <w:link w:val="10"/>
    <w:unhideWhenUsed/>
    <w:uiPriority w:val="99"/>
    <w:pPr>
      <w:tabs>
        <w:tab w:val="center" w:pos="4252"/>
        <w:tab w:val="right" w:pos="8504"/>
      </w:tabs>
      <w:snapToGrid w:val="0"/>
    </w:pPr>
    <w:rPr>
      <w:rFonts w:cs="Times New Roman"/>
    </w:rPr>
  </w:style>
  <w:style w:type="paragraph" w:styleId="5">
    <w:name w:val="Body Text Indent"/>
    <w:basedOn w:val="1"/>
    <w:semiHidden/>
    <w:uiPriority w:val="0"/>
    <w:pPr>
      <w:ind w:left="420" w:leftChars="100" w:hanging="210" w:hangingChars="100"/>
    </w:pPr>
  </w:style>
  <w:style w:type="paragraph" w:styleId="6">
    <w:name w:val="header"/>
    <w:basedOn w:val="1"/>
    <w:link w:val="13"/>
    <w:unhideWhenUsed/>
    <w:uiPriority w:val="99"/>
    <w:pPr>
      <w:tabs>
        <w:tab w:val="center" w:pos="4252"/>
        <w:tab w:val="right" w:pos="8504"/>
      </w:tabs>
      <w:snapToGrid w:val="0"/>
    </w:pPr>
    <w:rPr>
      <w:rFonts w:cs="Times New Roman"/>
    </w:rPr>
  </w:style>
  <w:style w:type="character" w:styleId="8">
    <w:name w:val="Hyperlink"/>
    <w:unhideWhenUsed/>
    <w:uiPriority w:val="99"/>
    <w:rPr>
      <w:color w:val="0000FF"/>
      <w:u w:val="single"/>
    </w:rPr>
  </w:style>
  <w:style w:type="paragraph" w:customStyle="1" w:styleId="9">
    <w:name w:val="一太郎"/>
    <w:uiPriority w:val="0"/>
    <w:pPr>
      <w:widowControl w:val="0"/>
      <w:wordWrap w:val="0"/>
      <w:autoSpaceDE w:val="0"/>
      <w:autoSpaceDN w:val="0"/>
      <w:adjustRightInd w:val="0"/>
      <w:spacing w:line="339" w:lineRule="exact"/>
      <w:jc w:val="both"/>
    </w:pPr>
    <w:rPr>
      <w:rFonts w:ascii="Times New Roman" w:hAnsi="Times New Roman" w:cs="ＭＳ 明朝"/>
      <w:spacing w:val="7"/>
      <w:sz w:val="21"/>
      <w:szCs w:val="21"/>
    </w:rPr>
  </w:style>
  <w:style w:type="character" w:customStyle="1" w:styleId="10">
    <w:name w:val="フッター (文字)"/>
    <w:link w:val="4"/>
    <w:semiHidden/>
    <w:uiPriority w:val="99"/>
    <w:rPr>
      <w:kern w:val="2"/>
      <w:sz w:val="21"/>
      <w:szCs w:val="24"/>
    </w:rPr>
  </w:style>
  <w:style w:type="character" w:customStyle="1" w:styleId="11">
    <w:name w:val="日付 (文字)"/>
    <w:link w:val="3"/>
    <w:locked/>
    <w:uiPriority w:val="99"/>
    <w:rPr>
      <w:kern w:val="2"/>
      <w:sz w:val="21"/>
      <w:szCs w:val="24"/>
    </w:rPr>
  </w:style>
  <w:style w:type="character" w:customStyle="1" w:styleId="12">
    <w:name w:val="見出し 1 (文字)"/>
    <w:link w:val="2"/>
    <w:uiPriority w:val="9"/>
    <w:rPr>
      <w:rFonts w:ascii="Arial" w:hAnsi="Arial" w:eastAsia="ＭＳ ゴシック" w:cs="Times New Roman"/>
      <w:kern w:val="2"/>
      <w:sz w:val="24"/>
      <w:szCs w:val="24"/>
    </w:rPr>
  </w:style>
  <w:style w:type="character" w:customStyle="1" w:styleId="13">
    <w:name w:val="ヘッダー (文字)"/>
    <w:link w:val="6"/>
    <w:semiHidden/>
    <w:uiPriority w:val="99"/>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2</Pages>
  <Words>329</Words>
  <Characters>1880</Characters>
  <Lines>15</Lines>
  <Paragraphs>4</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2015-11-13T12:55:00Z</dcterms:created>
  <dc:creator>aee</dc:creator>
  <cp:lastModifiedBy>user</cp:lastModifiedBy>
  <cp:lastPrinted>2016-11-18T03:32:00Z</cp:lastPrinted>
  <dcterms:modified xsi:type="dcterms:W3CDTF">2017-06-06T02:53:16Z</dcterms:modified>
  <dc:title>入会のしおり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